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РЕПУБЛИКА СРБИЈА</w:t>
      </w:r>
    </w:p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НАРОДНА СКУПШТИНА</w:t>
      </w:r>
    </w:p>
    <w:p w:rsidR="00C7384A" w:rsidRPr="00C7384A" w:rsidRDefault="00C7384A" w:rsidP="00931F4F">
      <w:pPr>
        <w:pStyle w:val="NoSpacing"/>
        <w:rPr>
          <w:rFonts w:eastAsiaTheme="minorHAnsi"/>
        </w:rPr>
      </w:pPr>
      <w:proofErr w:type="spellStart"/>
      <w:r w:rsidRPr="00C7384A">
        <w:rPr>
          <w:rFonts w:eastAsiaTheme="minorHAnsi"/>
        </w:rPr>
        <w:t>Одбор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за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људска</w:t>
      </w:r>
      <w:proofErr w:type="spellEnd"/>
      <w:r w:rsidRPr="00C7384A">
        <w:rPr>
          <w:rFonts w:eastAsiaTheme="minorHAnsi"/>
        </w:rPr>
        <w:t xml:space="preserve"> и </w:t>
      </w:r>
      <w:proofErr w:type="spellStart"/>
      <w:r w:rsidRPr="00C7384A">
        <w:rPr>
          <w:rFonts w:eastAsiaTheme="minorHAnsi"/>
        </w:rPr>
        <w:t>мањинска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права</w:t>
      </w:r>
      <w:proofErr w:type="spellEnd"/>
    </w:p>
    <w:p w:rsidR="00C7384A" w:rsidRPr="00C7384A" w:rsidRDefault="00C7384A" w:rsidP="00931F4F">
      <w:pPr>
        <w:pStyle w:val="NoSpacing"/>
        <w:rPr>
          <w:rFonts w:eastAsiaTheme="minorHAnsi"/>
        </w:rPr>
      </w:pPr>
      <w:proofErr w:type="gramStart"/>
      <w:r w:rsidRPr="00C7384A">
        <w:rPr>
          <w:rFonts w:eastAsiaTheme="minorHAnsi"/>
        </w:rPr>
        <w:t>и</w:t>
      </w:r>
      <w:proofErr w:type="gram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равноправност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полова</w:t>
      </w:r>
      <w:proofErr w:type="spellEnd"/>
    </w:p>
    <w:p w:rsidR="00506482" w:rsidRPr="006256B0" w:rsidRDefault="00EA3E37" w:rsidP="00506482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</w:rPr>
        <w:t>08</w:t>
      </w:r>
      <w:r w:rsidR="001863E3">
        <w:rPr>
          <w:rFonts w:eastAsiaTheme="minorHAnsi"/>
        </w:rPr>
        <w:t xml:space="preserve"> </w:t>
      </w:r>
      <w:proofErr w:type="spellStart"/>
      <w:r w:rsidR="001863E3">
        <w:rPr>
          <w:rFonts w:eastAsiaTheme="minorHAnsi"/>
        </w:rPr>
        <w:t>Број</w:t>
      </w:r>
      <w:proofErr w:type="spellEnd"/>
      <w:r w:rsidR="001863E3">
        <w:rPr>
          <w:rFonts w:eastAsiaTheme="minorHAnsi"/>
        </w:rPr>
        <w:t xml:space="preserve">: </w:t>
      </w:r>
      <w:r w:rsidR="004245B7" w:rsidRPr="004245B7">
        <w:rPr>
          <w:rFonts w:eastAsiaTheme="minorHAnsi"/>
        </w:rPr>
        <w:t>06-2/190-21</w:t>
      </w:r>
    </w:p>
    <w:p w:rsidR="00C7384A" w:rsidRPr="0053125A" w:rsidRDefault="00306D34" w:rsidP="00506482">
      <w:pPr>
        <w:pStyle w:val="NoSpacing"/>
        <w:rPr>
          <w:rFonts w:eastAsiaTheme="minorHAnsi"/>
        </w:rPr>
      </w:pPr>
      <w:r>
        <w:rPr>
          <w:rFonts w:eastAsiaTheme="minorHAnsi"/>
          <w:lang w:val="sr-Cyrl-RS"/>
        </w:rPr>
        <w:t>31. мај</w:t>
      </w:r>
      <w:r w:rsidR="00322A20">
        <w:rPr>
          <w:rFonts w:eastAsiaTheme="minorHAnsi"/>
          <w:lang w:val="sr-Cyrl-RS"/>
        </w:rPr>
        <w:t xml:space="preserve"> 2021</w:t>
      </w:r>
      <w:r w:rsidR="00322A20">
        <w:rPr>
          <w:rFonts w:eastAsiaTheme="minorHAnsi"/>
          <w:lang w:val="sr-Latn-RS"/>
        </w:rPr>
        <w:t>.</w:t>
      </w:r>
      <w:r w:rsidR="00322A20">
        <w:rPr>
          <w:rFonts w:eastAsiaTheme="minorHAnsi"/>
          <w:lang w:val="sr-Cyrl-RS"/>
        </w:rPr>
        <w:t xml:space="preserve"> године</w:t>
      </w:r>
    </w:p>
    <w:p w:rsidR="00C7384A" w:rsidRPr="00B31BF4" w:rsidRDefault="00C7384A" w:rsidP="00931F4F">
      <w:pPr>
        <w:pStyle w:val="NoSpacing"/>
        <w:rPr>
          <w:rFonts w:eastAsiaTheme="minorHAnsi"/>
        </w:rPr>
      </w:pPr>
      <w:r w:rsidRPr="00B31BF4">
        <w:rPr>
          <w:rFonts w:eastAsiaTheme="minorHAnsi"/>
        </w:rPr>
        <w:t>Б е о г р а д</w:t>
      </w:r>
    </w:p>
    <w:p w:rsidR="00162558" w:rsidRDefault="00162558" w:rsidP="00931F4F">
      <w:pPr>
        <w:pStyle w:val="NoSpacing"/>
        <w:jc w:val="center"/>
        <w:rPr>
          <w:rFonts w:eastAsiaTheme="minorHAnsi"/>
          <w:b/>
          <w:lang w:val="sr-Cyrl-RS"/>
        </w:rPr>
      </w:pPr>
    </w:p>
    <w:p w:rsidR="00C7384A" w:rsidRPr="00C7384A" w:rsidRDefault="00C7384A" w:rsidP="00931F4F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>З А П И С Н И К</w:t>
      </w:r>
    </w:p>
    <w:p w:rsidR="00C7384A" w:rsidRPr="00C7384A" w:rsidRDefault="00C7384A" w:rsidP="00931F4F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 xml:space="preserve">СА </w:t>
      </w:r>
      <w:r w:rsidR="004245B7">
        <w:rPr>
          <w:rFonts w:eastAsiaTheme="minorHAnsi"/>
          <w:b/>
          <w:lang w:val="sr-Cyrl-RS"/>
        </w:rPr>
        <w:t>СЕДМЕ</w:t>
      </w:r>
      <w:r w:rsidRPr="00C7384A">
        <w:rPr>
          <w:rFonts w:eastAsiaTheme="minorHAnsi"/>
          <w:b/>
        </w:rPr>
        <w:t xml:space="preserve"> СЕДНИЦЕ ОДБОРА ЗА ЉУДСКА И МАЊИНСКА ПРАВА И РАВНОПРАВНОСТ ПОЛОВА</w:t>
      </w:r>
    </w:p>
    <w:p w:rsidR="00C7384A" w:rsidRPr="00C7384A" w:rsidRDefault="00C7384A" w:rsidP="00931F4F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 xml:space="preserve">ОДРЖАНЕ </w:t>
      </w:r>
      <w:r w:rsidR="004245B7">
        <w:rPr>
          <w:rFonts w:eastAsiaTheme="minorHAnsi"/>
          <w:b/>
          <w:lang w:val="sr-Cyrl-RS"/>
        </w:rPr>
        <w:t>1</w:t>
      </w:r>
      <w:r w:rsidR="0088377A">
        <w:rPr>
          <w:rFonts w:eastAsiaTheme="minorHAnsi"/>
          <w:b/>
          <w:lang w:val="sr-Cyrl-RS"/>
        </w:rPr>
        <w:t>4.</w:t>
      </w:r>
      <w:r w:rsidRPr="00C7384A">
        <w:rPr>
          <w:rFonts w:eastAsiaTheme="minorHAnsi"/>
          <w:b/>
          <w:lang w:val="sr-Latn-RS"/>
        </w:rPr>
        <w:t xml:space="preserve"> </w:t>
      </w:r>
      <w:r w:rsidR="004245B7">
        <w:rPr>
          <w:rFonts w:eastAsiaTheme="minorHAnsi"/>
          <w:b/>
          <w:lang w:val="sr-Cyrl-RS"/>
        </w:rPr>
        <w:t>МАЈ</w:t>
      </w:r>
      <w:r w:rsidR="0088377A">
        <w:rPr>
          <w:rFonts w:eastAsiaTheme="minorHAnsi"/>
          <w:b/>
          <w:lang w:val="sr-Cyrl-RS"/>
        </w:rPr>
        <w:t>А</w:t>
      </w:r>
      <w:r w:rsidR="006256B0">
        <w:rPr>
          <w:rFonts w:eastAsiaTheme="minorHAnsi"/>
          <w:b/>
          <w:lang w:val="sr-Latn-RS"/>
        </w:rPr>
        <w:t xml:space="preserve"> 20</w:t>
      </w:r>
      <w:r w:rsidR="0088377A">
        <w:rPr>
          <w:rFonts w:eastAsiaTheme="minorHAnsi"/>
          <w:b/>
          <w:lang w:val="sr-Cyrl-RS"/>
        </w:rPr>
        <w:t>21</w:t>
      </w:r>
      <w:r w:rsidRPr="00C7384A">
        <w:rPr>
          <w:rFonts w:eastAsiaTheme="minorHAnsi"/>
          <w:b/>
          <w:lang w:val="sr-Latn-RS"/>
        </w:rPr>
        <w:t xml:space="preserve">. </w:t>
      </w:r>
      <w:r w:rsidRPr="00C7384A">
        <w:rPr>
          <w:rFonts w:eastAsiaTheme="minorHAnsi"/>
          <w:b/>
        </w:rPr>
        <w:t>ГОДИНЕ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</w:rPr>
      </w:pPr>
    </w:p>
    <w:p w:rsidR="00402866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proofErr w:type="spellStart"/>
      <w:r w:rsidRPr="00C7384A">
        <w:rPr>
          <w:rFonts w:eastAsiaTheme="minorHAnsi"/>
        </w:rPr>
        <w:t>Седница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је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почела</w:t>
      </w:r>
      <w:proofErr w:type="spellEnd"/>
      <w:r w:rsidRPr="00C7384A">
        <w:rPr>
          <w:rFonts w:eastAsiaTheme="minorHAnsi"/>
        </w:rPr>
        <w:t xml:space="preserve"> у </w:t>
      </w:r>
      <w:r w:rsidR="004245B7">
        <w:rPr>
          <w:rFonts w:eastAsiaTheme="minorHAnsi"/>
          <w:lang w:val="sr-Cyrl-RS"/>
        </w:rPr>
        <w:t>9.30</w:t>
      </w:r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часова</w:t>
      </w:r>
      <w:proofErr w:type="spellEnd"/>
      <w:r w:rsidRPr="00C7384A">
        <w:rPr>
          <w:rFonts w:eastAsiaTheme="minorHAnsi"/>
        </w:rPr>
        <w:t>.</w:t>
      </w:r>
    </w:p>
    <w:p w:rsidR="00C7384A" w:rsidRPr="00C7384A" w:rsidRDefault="00402866" w:rsidP="00931F4F">
      <w:pPr>
        <w:pStyle w:val="NoSpacing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           </w:t>
      </w:r>
      <w:proofErr w:type="spellStart"/>
      <w:r w:rsidRPr="00402866">
        <w:rPr>
          <w:rFonts w:eastAsiaTheme="minorHAnsi"/>
        </w:rPr>
        <w:t>Седницом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Pr="00402866">
        <w:rPr>
          <w:rFonts w:eastAsiaTheme="minorHAnsi"/>
        </w:rPr>
        <w:t>је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Pr="00402866">
        <w:rPr>
          <w:rFonts w:eastAsiaTheme="minorHAnsi"/>
        </w:rPr>
        <w:t>председавао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Pr="00402866">
        <w:rPr>
          <w:rFonts w:eastAsiaTheme="minorHAnsi"/>
        </w:rPr>
        <w:t>председник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Pr="00402866">
        <w:rPr>
          <w:rFonts w:eastAsiaTheme="minorHAnsi"/>
        </w:rPr>
        <w:t>Одбора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Pr="00402866">
        <w:rPr>
          <w:rFonts w:eastAsiaTheme="minorHAnsi"/>
        </w:rPr>
        <w:t>др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Pr="00402866">
        <w:rPr>
          <w:rFonts w:eastAsiaTheme="minorHAnsi"/>
        </w:rPr>
        <w:t>Муамер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Pr="00402866">
        <w:rPr>
          <w:rFonts w:eastAsiaTheme="minorHAnsi"/>
        </w:rPr>
        <w:t>Бачевац</w:t>
      </w:r>
      <w:proofErr w:type="spellEnd"/>
      <w:r w:rsidRPr="00402866">
        <w:rPr>
          <w:rFonts w:eastAsiaTheme="minorHAnsi"/>
        </w:rPr>
        <w:t>.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proofErr w:type="spellStart"/>
      <w:r w:rsidRPr="00C7384A">
        <w:rPr>
          <w:rFonts w:eastAsiaTheme="minorHAnsi"/>
        </w:rPr>
        <w:t>Седници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су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присуствовали</w:t>
      </w:r>
      <w:proofErr w:type="spellEnd"/>
      <w:r w:rsidRPr="00C7384A">
        <w:rPr>
          <w:rFonts w:eastAsiaTheme="minorHAnsi"/>
        </w:rPr>
        <w:t xml:space="preserve">: </w:t>
      </w:r>
      <w:proofErr w:type="spellStart"/>
      <w:r w:rsidR="004245B7" w:rsidRPr="004245B7">
        <w:rPr>
          <w:rFonts w:eastAsiaTheme="minorHAnsi"/>
        </w:rPr>
        <w:t>Андријана</w:t>
      </w:r>
      <w:proofErr w:type="spellEnd"/>
      <w:r w:rsidR="004245B7" w:rsidRPr="004245B7">
        <w:rPr>
          <w:rFonts w:eastAsiaTheme="minorHAnsi"/>
        </w:rPr>
        <w:t xml:space="preserve"> </w:t>
      </w:r>
      <w:proofErr w:type="spellStart"/>
      <w:r w:rsidR="004245B7" w:rsidRPr="004245B7">
        <w:rPr>
          <w:rFonts w:eastAsiaTheme="minorHAnsi"/>
        </w:rPr>
        <w:t>Аврамов</w:t>
      </w:r>
      <w:proofErr w:type="spellEnd"/>
      <w:r w:rsidR="004245B7">
        <w:rPr>
          <w:rFonts w:eastAsiaTheme="minorHAnsi"/>
          <w:lang w:val="sr-Cyrl-RS"/>
        </w:rPr>
        <w:t>,</w:t>
      </w:r>
      <w:r w:rsidR="004245B7" w:rsidRPr="004245B7">
        <w:rPr>
          <w:rFonts w:eastAsiaTheme="minorHAnsi"/>
        </w:rPr>
        <w:t xml:space="preserve"> </w:t>
      </w:r>
      <w:r w:rsidR="006256B0">
        <w:rPr>
          <w:rFonts w:eastAsiaTheme="minorHAnsi"/>
          <w:lang w:val="sr-Cyrl-RS"/>
        </w:rPr>
        <w:t>Деј</w:t>
      </w:r>
      <w:r w:rsidR="00402866">
        <w:rPr>
          <w:rFonts w:eastAsiaTheme="minorHAnsi"/>
          <w:lang w:val="sr-Cyrl-RS"/>
        </w:rPr>
        <w:t xml:space="preserve">ан Стошић, </w:t>
      </w:r>
      <w:r w:rsidR="0069035B" w:rsidRPr="0069035B">
        <w:rPr>
          <w:rFonts w:eastAsiaTheme="minorHAnsi"/>
          <w:lang w:val="sr-Cyrl-RS"/>
        </w:rPr>
        <w:t xml:space="preserve">Весна Стјепановић, </w:t>
      </w:r>
      <w:r w:rsidR="00053C85" w:rsidRPr="00053C85">
        <w:rPr>
          <w:rFonts w:eastAsiaTheme="minorHAnsi"/>
          <w:lang w:val="sr-Cyrl-RS"/>
        </w:rPr>
        <w:t>Небојша Бакарец</w:t>
      </w:r>
      <w:r w:rsidR="00053C85">
        <w:rPr>
          <w:rFonts w:eastAsiaTheme="minorHAnsi"/>
          <w:lang w:val="sr-Cyrl-RS"/>
        </w:rPr>
        <w:t xml:space="preserve">, </w:t>
      </w:r>
      <w:r w:rsidR="0069035B">
        <w:rPr>
          <w:rFonts w:eastAsiaTheme="minorHAnsi"/>
          <w:lang w:val="sr-Cyrl-RS"/>
        </w:rPr>
        <w:t xml:space="preserve">Јелена Михаиловић, </w:t>
      </w:r>
      <w:r w:rsidR="007F1F2B">
        <w:rPr>
          <w:rFonts w:eastAsiaTheme="minorHAnsi"/>
          <w:lang w:val="sr-Cyrl-RS"/>
        </w:rPr>
        <w:t>Нина Павићевић</w:t>
      </w:r>
      <w:r w:rsidR="004245B7">
        <w:rPr>
          <w:rFonts w:eastAsiaTheme="minorHAnsi"/>
          <w:lang w:val="sr-Cyrl-RS"/>
        </w:rPr>
        <w:t xml:space="preserve"> </w:t>
      </w:r>
      <w:r w:rsidR="00402866">
        <w:rPr>
          <w:rFonts w:eastAsiaTheme="minorHAnsi"/>
          <w:lang w:val="sr-Cyrl-RS"/>
        </w:rPr>
        <w:t>и</w:t>
      </w:r>
      <w:r w:rsidR="006256B0">
        <w:rPr>
          <w:rFonts w:eastAsiaTheme="minorHAnsi"/>
          <w:lang w:val="sr-Cyrl-RS"/>
        </w:rPr>
        <w:t xml:space="preserve"> </w:t>
      </w:r>
      <w:r w:rsidR="002377C2">
        <w:rPr>
          <w:rFonts w:eastAsiaTheme="minorHAnsi"/>
          <w:lang w:val="sr-Cyrl-RS"/>
        </w:rPr>
        <w:t>Золтан Пек</w:t>
      </w:r>
      <w:r w:rsidR="0069035B">
        <w:rPr>
          <w:rFonts w:eastAsiaTheme="minorHAnsi"/>
          <w:lang w:val="sr-Cyrl-RS"/>
        </w:rPr>
        <w:t>,</w:t>
      </w:r>
      <w:r w:rsidRPr="00C7384A">
        <w:rPr>
          <w:rFonts w:eastAsiaTheme="minorHAnsi"/>
          <w:lang w:val="sr-Cyrl-RS"/>
        </w:rPr>
        <w:t xml:space="preserve"> чланови Одбора.</w:t>
      </w:r>
    </w:p>
    <w:p w:rsidR="00C7384A" w:rsidRPr="00C7384A" w:rsidRDefault="006256B0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</w:r>
      <w:proofErr w:type="spellStart"/>
      <w:r>
        <w:rPr>
          <w:rFonts w:eastAsiaTheme="minorHAnsi"/>
        </w:rPr>
        <w:t>Седници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ни</w:t>
      </w:r>
      <w:proofErr w:type="spellEnd"/>
      <w:r w:rsidR="00402866">
        <w:rPr>
          <w:rFonts w:eastAsiaTheme="minorHAnsi"/>
          <w:lang w:val="sr-Cyrl-RS"/>
        </w:rPr>
        <w:t>су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присуствовал</w:t>
      </w:r>
      <w:proofErr w:type="spellEnd"/>
      <w:r w:rsidR="00402866">
        <w:rPr>
          <w:rFonts w:eastAsiaTheme="minorHAnsi"/>
          <w:lang w:val="sr-Cyrl-RS"/>
        </w:rPr>
        <w:t>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члан</w:t>
      </w:r>
      <w:proofErr w:type="spellEnd"/>
      <w:r w:rsidR="00402866">
        <w:rPr>
          <w:rFonts w:eastAsiaTheme="minorHAnsi"/>
          <w:lang w:val="sr-Cyrl-RS"/>
        </w:rPr>
        <w:t>ови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Одбора</w:t>
      </w:r>
      <w:proofErr w:type="spellEnd"/>
      <w:r w:rsidR="00586648">
        <w:rPr>
          <w:rFonts w:eastAsiaTheme="minorHAnsi"/>
          <w:lang w:val="sr-Cyrl-RS"/>
        </w:rPr>
        <w:t>:</w:t>
      </w:r>
      <w:r w:rsidR="00402866">
        <w:rPr>
          <w:rFonts w:eastAsiaTheme="minorHAnsi"/>
          <w:lang w:val="sr-Cyrl-RS"/>
        </w:rPr>
        <w:t xml:space="preserve"> </w:t>
      </w:r>
      <w:r w:rsidR="00902E77">
        <w:rPr>
          <w:rFonts w:eastAsiaTheme="minorHAnsi"/>
          <w:lang w:val="sr-Cyrl-RS"/>
        </w:rPr>
        <w:t xml:space="preserve">проф. </w:t>
      </w:r>
      <w:bookmarkStart w:id="0" w:name="_GoBack"/>
      <w:bookmarkEnd w:id="0"/>
      <w:r w:rsidR="004245B7" w:rsidRPr="004245B7">
        <w:rPr>
          <w:rFonts w:eastAsiaTheme="minorHAnsi"/>
          <w:lang w:val="sr-Cyrl-RS"/>
        </w:rPr>
        <w:t xml:space="preserve">др Драгољуб Ацковић, Сандра Јоковић, Весна Недовић, Драгана Бранковић Минчић, Драгана Радиновић, Стефан Србљановић, Никола Кожовић, Александар Јовановић </w:t>
      </w:r>
      <w:r w:rsidR="0069035B">
        <w:rPr>
          <w:rFonts w:eastAsiaTheme="minorHAnsi"/>
          <w:lang w:val="sr-Cyrl-RS"/>
        </w:rPr>
        <w:t xml:space="preserve">и </w:t>
      </w:r>
      <w:r w:rsidR="008A45D5">
        <w:rPr>
          <w:rFonts w:eastAsiaTheme="minorHAnsi"/>
          <w:lang w:val="sr-Cyrl-RS"/>
        </w:rPr>
        <w:t>Селма Кучевић</w:t>
      </w:r>
      <w:r w:rsidR="00C7384A" w:rsidRPr="00C7384A">
        <w:rPr>
          <w:rFonts w:eastAsiaTheme="minorHAnsi"/>
        </w:rPr>
        <w:t>.</w:t>
      </w:r>
    </w:p>
    <w:p w:rsidR="00931F4F" w:rsidRDefault="006A4A88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Седници</w:t>
      </w:r>
      <w:r w:rsidR="00C7384A" w:rsidRPr="00C7384A">
        <w:rPr>
          <w:rFonts w:eastAsiaTheme="minorHAnsi"/>
          <w:lang w:val="sr-Cyrl-RS"/>
        </w:rPr>
        <w:t xml:space="preserve"> </w:t>
      </w:r>
      <w:r w:rsidR="008A45D5">
        <w:rPr>
          <w:rFonts w:eastAsiaTheme="minorHAnsi"/>
          <w:lang w:val="sr-Cyrl-RS"/>
        </w:rPr>
        <w:t>су</w:t>
      </w:r>
      <w:r w:rsidR="00402866">
        <w:rPr>
          <w:rFonts w:eastAsiaTheme="minorHAnsi"/>
          <w:lang w:val="sr-Cyrl-RS"/>
        </w:rPr>
        <w:t xml:space="preserve"> пр</w:t>
      </w:r>
      <w:r w:rsidR="008A45D5">
        <w:rPr>
          <w:rFonts w:eastAsiaTheme="minorHAnsi"/>
          <w:lang w:val="sr-Cyrl-RS"/>
        </w:rPr>
        <w:t>исус</w:t>
      </w:r>
      <w:r w:rsidR="005660B1">
        <w:rPr>
          <w:rFonts w:eastAsiaTheme="minorHAnsi"/>
          <w:lang w:val="sr-Cyrl-RS"/>
        </w:rPr>
        <w:t>твовали заменици</w:t>
      </w:r>
      <w:r w:rsidR="008A45D5">
        <w:rPr>
          <w:rFonts w:eastAsiaTheme="minorHAnsi"/>
          <w:lang w:val="sr-Cyrl-RS"/>
        </w:rPr>
        <w:t xml:space="preserve"> чланова</w:t>
      </w:r>
      <w:r w:rsidR="0069035B">
        <w:rPr>
          <w:rFonts w:eastAsiaTheme="minorHAnsi"/>
          <w:lang w:val="sr-Cyrl-RS"/>
        </w:rPr>
        <w:t xml:space="preserve"> Одбора</w:t>
      </w:r>
      <w:r w:rsidR="007F1F2B">
        <w:rPr>
          <w:rFonts w:eastAsiaTheme="minorHAnsi"/>
          <w:lang w:val="sr-Cyrl-RS"/>
        </w:rPr>
        <w:t>:</w:t>
      </w:r>
      <w:r w:rsidR="0069035B">
        <w:rPr>
          <w:rFonts w:eastAsiaTheme="minorHAnsi"/>
          <w:lang w:val="sr-Cyrl-RS"/>
        </w:rPr>
        <w:t xml:space="preserve"> </w:t>
      </w:r>
      <w:r w:rsidR="005660B1">
        <w:rPr>
          <w:rFonts w:eastAsiaTheme="minorHAnsi"/>
          <w:lang w:val="sr-Cyrl-RS"/>
        </w:rPr>
        <w:t>Виктор Јевтовић и Ивана Николић</w:t>
      </w:r>
      <w:r w:rsidR="00402866">
        <w:rPr>
          <w:rFonts w:eastAsiaTheme="minorHAnsi"/>
          <w:lang w:val="sr-Cyrl-RS"/>
        </w:rPr>
        <w:t>.</w:t>
      </w:r>
    </w:p>
    <w:p w:rsidR="008E7AB3" w:rsidRPr="008E7AB3" w:rsidRDefault="008E7AB3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  </w:t>
      </w:r>
      <w:r>
        <w:rPr>
          <w:rFonts w:eastAsiaTheme="minorHAnsi"/>
          <w:lang w:val="sr-Cyrl-RS"/>
        </w:rPr>
        <w:t xml:space="preserve">Седници је присуствовала Гордана Чомић, министарка за људска и мањинска права и </w:t>
      </w:r>
      <w:r w:rsidR="009E0AB2">
        <w:rPr>
          <w:rFonts w:eastAsiaTheme="minorHAnsi"/>
          <w:lang w:val="sr-Cyrl-RS"/>
        </w:rPr>
        <w:t>друштвени дијалог</w:t>
      </w:r>
      <w:r>
        <w:rPr>
          <w:rFonts w:eastAsiaTheme="minorHAnsi"/>
          <w:lang w:val="sr-Cyrl-RS"/>
        </w:rPr>
        <w:t>, са сарадницима</w:t>
      </w:r>
      <w:r w:rsidR="006049D9">
        <w:rPr>
          <w:rFonts w:eastAsiaTheme="minorHAnsi"/>
          <w:lang w:val="sr-Cyrl-RS"/>
        </w:rPr>
        <w:t xml:space="preserve">: </w:t>
      </w:r>
      <w:r w:rsidR="006049D9" w:rsidRPr="006049D9">
        <w:rPr>
          <w:rFonts w:eastAsiaTheme="minorHAnsi"/>
          <w:lang w:val="sr-Cyrl-RS"/>
        </w:rPr>
        <w:t>Мина Роловић-Јочић</w:t>
      </w:r>
      <w:r w:rsidR="006049D9">
        <w:rPr>
          <w:rFonts w:eastAsiaTheme="minorHAnsi"/>
          <w:lang w:val="sr-Cyrl-RS"/>
        </w:rPr>
        <w:t xml:space="preserve">, </w:t>
      </w:r>
      <w:r w:rsidR="006049D9" w:rsidRPr="005F1C44">
        <w:rPr>
          <w:lang w:val="sr-Cyrl-RS"/>
        </w:rPr>
        <w:t>Нина Митић</w:t>
      </w:r>
      <w:r w:rsidR="006049D9">
        <w:rPr>
          <w:lang w:val="sr-Cyrl-RS"/>
        </w:rPr>
        <w:t xml:space="preserve">, Александар Радосављевић, </w:t>
      </w:r>
      <w:r w:rsidR="006049D9" w:rsidRPr="005F1C44">
        <w:rPr>
          <w:lang w:val="sr-Cyrl-RS"/>
        </w:rPr>
        <w:t>Ивана Јоксимовић</w:t>
      </w:r>
      <w:r w:rsidR="006049D9">
        <w:rPr>
          <w:lang w:val="sr-Cyrl-RS"/>
        </w:rPr>
        <w:t xml:space="preserve">, </w:t>
      </w:r>
      <w:r w:rsidR="006049D9" w:rsidRPr="005F1C44">
        <w:rPr>
          <w:lang w:val="sr-Cyrl-RS"/>
        </w:rPr>
        <w:t>Светлана Ђорђевић</w:t>
      </w:r>
      <w:r w:rsidR="006049D9">
        <w:rPr>
          <w:lang w:val="sr-Cyrl-RS"/>
        </w:rPr>
        <w:t xml:space="preserve"> и Александра Рашковић</w:t>
      </w:r>
      <w:r>
        <w:rPr>
          <w:rFonts w:eastAsiaTheme="minorHAnsi"/>
          <w:lang w:val="sr-Cyrl-RS"/>
        </w:rPr>
        <w:t>.</w:t>
      </w:r>
    </w:p>
    <w:p w:rsidR="00931F4F" w:rsidRPr="00DF6986" w:rsidRDefault="00931F4F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r w:rsidR="00C7384A" w:rsidRPr="00C7384A">
        <w:rPr>
          <w:rFonts w:eastAsiaTheme="minorHAnsi"/>
        </w:rPr>
        <w:t>Председавајућ</w:t>
      </w:r>
      <w:proofErr w:type="spellEnd"/>
      <w:r w:rsidR="00C7384A" w:rsidRPr="00C7384A">
        <w:rPr>
          <w:rFonts w:eastAsiaTheme="minorHAnsi"/>
          <w:lang w:val="sr-Cyrl-RS"/>
        </w:rPr>
        <w:t>и</w:t>
      </w:r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је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констатова</w:t>
      </w:r>
      <w:proofErr w:type="spellEnd"/>
      <w:r w:rsidR="00C7384A" w:rsidRPr="00C7384A">
        <w:rPr>
          <w:rFonts w:eastAsiaTheme="minorHAnsi"/>
          <w:lang w:val="sr-Cyrl-RS"/>
        </w:rPr>
        <w:t>о</w:t>
      </w:r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да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су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испуњени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услови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за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рад</w:t>
      </w:r>
      <w:proofErr w:type="spellEnd"/>
      <w:r w:rsidR="00C7384A" w:rsidRPr="00C7384A">
        <w:rPr>
          <w:rFonts w:eastAsiaTheme="minorHAnsi"/>
        </w:rPr>
        <w:t xml:space="preserve"> и </w:t>
      </w:r>
      <w:proofErr w:type="spellStart"/>
      <w:r w:rsidR="00C7384A" w:rsidRPr="00C7384A">
        <w:rPr>
          <w:rFonts w:eastAsiaTheme="minorHAnsi"/>
        </w:rPr>
        <w:t>одлучивање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те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је</w:t>
      </w:r>
      <w:proofErr w:type="spellEnd"/>
      <w:r w:rsidR="00C7384A" w:rsidRPr="00C7384A">
        <w:rPr>
          <w:rFonts w:eastAsiaTheme="minorHAnsi"/>
        </w:rPr>
        <w:t xml:space="preserve"> </w:t>
      </w:r>
      <w:r w:rsidR="00DF6986">
        <w:rPr>
          <w:rFonts w:eastAsiaTheme="minorHAnsi"/>
          <w:lang w:val="sr-Cyrl-RS"/>
        </w:rPr>
        <w:t>предложио следећи</w:t>
      </w:r>
    </w:p>
    <w:p w:rsidR="00931F4F" w:rsidRDefault="00931F4F" w:rsidP="00931F4F">
      <w:pPr>
        <w:pStyle w:val="NoSpacing"/>
        <w:jc w:val="center"/>
        <w:rPr>
          <w:rFonts w:eastAsiaTheme="minorHAnsi"/>
          <w:lang w:val="sr-Cyrl-RS"/>
        </w:rPr>
      </w:pPr>
    </w:p>
    <w:p w:rsidR="00C7384A" w:rsidRPr="002D7EB3" w:rsidRDefault="00DF6986" w:rsidP="00931F4F">
      <w:pPr>
        <w:pStyle w:val="NoSpacing"/>
        <w:jc w:val="center"/>
        <w:rPr>
          <w:rFonts w:eastAsiaTheme="minorHAnsi"/>
          <w:lang w:val="sr-Cyrl-RS"/>
        </w:rPr>
      </w:pPr>
      <w:proofErr w:type="spellStart"/>
      <w:r>
        <w:rPr>
          <w:rFonts w:eastAsiaTheme="minorHAnsi"/>
        </w:rPr>
        <w:t>Дневни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ред</w:t>
      </w:r>
      <w:proofErr w:type="spellEnd"/>
      <w:r w:rsidR="002D7EB3">
        <w:rPr>
          <w:rFonts w:eastAsiaTheme="minorHAnsi"/>
          <w:lang w:val="sr-Cyrl-RS"/>
        </w:rPr>
        <w:t>:</w:t>
      </w:r>
    </w:p>
    <w:p w:rsidR="00931F4F" w:rsidRPr="00931F4F" w:rsidRDefault="00931F4F" w:rsidP="00931F4F">
      <w:pPr>
        <w:pStyle w:val="NoSpacing"/>
        <w:jc w:val="center"/>
        <w:rPr>
          <w:rFonts w:eastAsiaTheme="minorHAnsi"/>
          <w:lang w:val="sr-Cyrl-RS"/>
        </w:rPr>
      </w:pPr>
    </w:p>
    <w:p w:rsidR="0046665F" w:rsidRPr="009D5361" w:rsidRDefault="005660B1" w:rsidP="005660B1">
      <w:pPr>
        <w:pStyle w:val="NoSpacing"/>
        <w:numPr>
          <w:ilvl w:val="0"/>
          <w:numId w:val="5"/>
        </w:numPr>
        <w:jc w:val="both"/>
        <w:rPr>
          <w:lang w:val="sr-Cyrl-RS"/>
        </w:rPr>
      </w:pPr>
      <w:r w:rsidRPr="005660B1">
        <w:rPr>
          <w:lang w:val="sr-Cyrl-RS"/>
        </w:rPr>
        <w:t>Разматрање Предлога закона о изменама и допунама Закона о забрани дискриминације, који је поднела Влада (број 011-742/21 од 26. априла 2021. године), у начелу;</w:t>
      </w:r>
    </w:p>
    <w:p w:rsidR="00A1708F" w:rsidRDefault="005660B1" w:rsidP="005660B1">
      <w:pPr>
        <w:pStyle w:val="NoSpacing"/>
        <w:numPr>
          <w:ilvl w:val="0"/>
          <w:numId w:val="5"/>
        </w:numPr>
        <w:jc w:val="both"/>
        <w:rPr>
          <w:lang w:val="sr-Cyrl-RS"/>
        </w:rPr>
      </w:pPr>
      <w:r w:rsidRPr="005660B1">
        <w:rPr>
          <w:lang w:val="sr-Cyrl-RS"/>
        </w:rPr>
        <w:t>Разматрање Предлога закона о родној равноправности, који је поднела Влада (број 011-741/21 од 26. априла 2021. године), у начелу.</w:t>
      </w:r>
    </w:p>
    <w:p w:rsidR="00090850" w:rsidRDefault="00090850" w:rsidP="00090850">
      <w:pPr>
        <w:pStyle w:val="NoSpacing"/>
        <w:ind w:left="720"/>
        <w:jc w:val="both"/>
        <w:rPr>
          <w:lang w:val="sr-Cyrl-RS"/>
        </w:rPr>
      </w:pPr>
    </w:p>
    <w:p w:rsidR="006D65CA" w:rsidRPr="00090850" w:rsidRDefault="00090850" w:rsidP="00DF6986">
      <w:pPr>
        <w:pStyle w:val="NoSpacing"/>
        <w:ind w:firstLine="360"/>
        <w:jc w:val="both"/>
        <w:rPr>
          <w:lang w:val="sr-Cyrl-RS"/>
        </w:rPr>
      </w:pPr>
      <w:r w:rsidRPr="00090850">
        <w:rPr>
          <w:lang w:val="sr-Cyrl-RS"/>
        </w:rPr>
        <w:t>Председник Одбора је предложио да на основу члана 76. Пословника Народне скупштине Одбор обави заједнички начелни претрес о тачкама један и два</w:t>
      </w:r>
      <w:r w:rsidR="006D65CA">
        <w:rPr>
          <w:lang w:val="sr-Cyrl-RS"/>
        </w:rPr>
        <w:t xml:space="preserve"> предложеног дневног реда</w:t>
      </w:r>
      <w:r w:rsidRPr="00090850">
        <w:rPr>
          <w:lang w:val="sr-Cyrl-RS"/>
        </w:rPr>
        <w:t>.</w:t>
      </w:r>
    </w:p>
    <w:p w:rsidR="00090850" w:rsidRPr="00090850" w:rsidRDefault="00090850" w:rsidP="00DF6986">
      <w:pPr>
        <w:pStyle w:val="NoSpacing"/>
        <w:ind w:firstLine="360"/>
        <w:jc w:val="both"/>
        <w:rPr>
          <w:lang w:val="sr-Cyrl-RS"/>
        </w:rPr>
      </w:pPr>
      <w:r w:rsidRPr="00090850">
        <w:rPr>
          <w:lang w:val="sr-Cyrl-RS"/>
        </w:rPr>
        <w:t>Одбор ј</w:t>
      </w:r>
      <w:r w:rsidR="005F0686">
        <w:rPr>
          <w:lang w:val="sr-Cyrl-RS"/>
        </w:rPr>
        <w:t>е једногласно ПРИХВАТИО да се</w:t>
      </w:r>
      <w:r w:rsidRPr="00090850">
        <w:rPr>
          <w:lang w:val="sr-Cyrl-RS"/>
        </w:rPr>
        <w:t xml:space="preserve"> обави заједнички начелни претрес о тачкама један и два</w:t>
      </w:r>
      <w:r w:rsidR="006D65CA">
        <w:rPr>
          <w:lang w:val="sr-Cyrl-RS"/>
        </w:rPr>
        <w:t xml:space="preserve"> </w:t>
      </w:r>
      <w:r w:rsidR="006D65CA" w:rsidRPr="006D65CA">
        <w:rPr>
          <w:lang w:val="sr-Cyrl-RS"/>
        </w:rPr>
        <w:t>предложеног дневног реда</w:t>
      </w:r>
      <w:r w:rsidRPr="00090850">
        <w:rPr>
          <w:lang w:val="sr-Cyrl-RS"/>
        </w:rPr>
        <w:t>.</w:t>
      </w:r>
    </w:p>
    <w:p w:rsidR="005660B1" w:rsidRPr="005660B1" w:rsidRDefault="005660B1" w:rsidP="00090850">
      <w:pPr>
        <w:pStyle w:val="NoSpacing"/>
        <w:jc w:val="both"/>
        <w:rPr>
          <w:lang w:val="sr-Cyrl-RS"/>
        </w:rPr>
      </w:pPr>
    </w:p>
    <w:p w:rsidR="00FA1B53" w:rsidRDefault="00931F4F" w:rsidP="00FA1B53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A1B53" w:rsidRPr="00FA1B53">
        <w:rPr>
          <w:rFonts w:eastAsiaTheme="minorHAnsi"/>
          <w:lang w:val="sr-Cyrl-RS"/>
        </w:rPr>
        <w:t>Oдбор је једногласно ПРИХВАТИО предложени Дневни ред</w:t>
      </w:r>
      <w:r w:rsidR="00090850">
        <w:rPr>
          <w:rFonts w:eastAsiaTheme="minorHAnsi"/>
          <w:lang w:val="sr-Cyrl-RS"/>
        </w:rPr>
        <w:t xml:space="preserve"> у целини</w:t>
      </w:r>
      <w:r w:rsidR="00FA1B53" w:rsidRPr="00FA1B53">
        <w:rPr>
          <w:rFonts w:eastAsiaTheme="minorHAnsi"/>
          <w:lang w:val="sr-Cyrl-RS"/>
        </w:rPr>
        <w:t>.</w:t>
      </w:r>
    </w:p>
    <w:p w:rsidR="006D65CA" w:rsidRDefault="006D65CA" w:rsidP="00FA1B53">
      <w:pPr>
        <w:pStyle w:val="NoSpacing"/>
        <w:rPr>
          <w:rFonts w:eastAsiaTheme="minorHAnsi"/>
          <w:lang w:val="sr-Cyrl-RS"/>
        </w:rPr>
      </w:pPr>
    </w:p>
    <w:p w:rsidR="00FA1B53" w:rsidRDefault="006D65CA" w:rsidP="00FA1B53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ab/>
        <w:t>Пре преласка на рад по дневном реду</w:t>
      </w:r>
      <w:r w:rsidRPr="006D65CA">
        <w:rPr>
          <w:rFonts w:eastAsiaTheme="minorHAnsi"/>
          <w:lang w:val="sr-Cyrl-RS"/>
        </w:rPr>
        <w:t xml:space="preserve"> Одбор је </w:t>
      </w:r>
      <w:r w:rsidR="000F5263">
        <w:rPr>
          <w:rFonts w:eastAsiaTheme="minorHAnsi"/>
          <w:lang w:val="sr-Cyrl-RS"/>
        </w:rPr>
        <w:t>усвојио записник  Ш</w:t>
      </w:r>
      <w:r>
        <w:rPr>
          <w:rFonts w:eastAsiaTheme="minorHAnsi"/>
          <w:lang w:val="sr-Cyrl-RS"/>
        </w:rPr>
        <w:t>есте</w:t>
      </w:r>
      <w:r w:rsidRPr="006D65CA">
        <w:rPr>
          <w:rFonts w:eastAsiaTheme="minorHAnsi"/>
          <w:lang w:val="sr-Cyrl-RS"/>
        </w:rPr>
        <w:t xml:space="preserve"> седнице Одбора.</w:t>
      </w:r>
    </w:p>
    <w:p w:rsidR="0053125A" w:rsidRDefault="00FA1B53" w:rsidP="001863E3">
      <w:pPr>
        <w:pStyle w:val="NoSpacing"/>
        <w:rPr>
          <w:b/>
          <w:lang w:val="sr-Cyrl-RS"/>
        </w:rPr>
      </w:pPr>
      <w:r>
        <w:rPr>
          <w:rFonts w:eastAsiaTheme="minorHAnsi"/>
          <w:lang w:val="sr-Cyrl-RS"/>
        </w:rPr>
        <w:lastRenderedPageBreak/>
        <w:t xml:space="preserve">             </w:t>
      </w:r>
      <w:r>
        <w:rPr>
          <w:b/>
          <w:lang w:val="sr-Cyrl-RS"/>
        </w:rPr>
        <w:t>ПРВА</w:t>
      </w:r>
      <w:r w:rsidR="00090850">
        <w:rPr>
          <w:b/>
          <w:lang w:val="sr-Cyrl-RS"/>
        </w:rPr>
        <w:t xml:space="preserve"> И ДРУГА</w:t>
      </w:r>
      <w:r>
        <w:rPr>
          <w:b/>
          <w:lang w:val="sr-Cyrl-RS"/>
        </w:rPr>
        <w:t xml:space="preserve"> ТАЧКА ДНЕВНОГ РЕДА:</w:t>
      </w:r>
    </w:p>
    <w:p w:rsidR="0053125A" w:rsidRDefault="0053125A" w:rsidP="001863E3">
      <w:pPr>
        <w:pStyle w:val="NoSpacing"/>
        <w:rPr>
          <w:b/>
          <w:lang w:val="sr-Cyrl-RS"/>
        </w:rPr>
      </w:pPr>
    </w:p>
    <w:p w:rsidR="0053125A" w:rsidRPr="0053125A" w:rsidRDefault="00FA1B53" w:rsidP="0053125A">
      <w:pPr>
        <w:pStyle w:val="NoSpacing"/>
        <w:jc w:val="both"/>
        <w:rPr>
          <w:rFonts w:eastAsiaTheme="minorHAnsi"/>
          <w:lang w:val="sr-Cyrl-RS"/>
        </w:rPr>
      </w:pPr>
      <w:r>
        <w:rPr>
          <w:b/>
          <w:lang w:val="sr-Cyrl-RS"/>
        </w:rPr>
        <w:t xml:space="preserve"> </w:t>
      </w:r>
      <w:r w:rsidR="00DF6986">
        <w:rPr>
          <w:b/>
          <w:lang w:val="sr-Cyrl-RS"/>
        </w:rPr>
        <w:tab/>
      </w:r>
      <w:r w:rsidR="0053125A" w:rsidRPr="00DF6986">
        <w:rPr>
          <w:rFonts w:eastAsiaTheme="minorHAnsi"/>
          <w:b/>
          <w:lang w:val="sr-Cyrl-RS"/>
        </w:rPr>
        <w:t>Гордана Чомић</w:t>
      </w:r>
      <w:r w:rsidR="00DF6986">
        <w:rPr>
          <w:rFonts w:eastAsiaTheme="minorHAnsi"/>
          <w:lang w:val="sr-Cyrl-RS"/>
        </w:rPr>
        <w:t xml:space="preserve"> </w:t>
      </w:r>
      <w:r w:rsidR="0053125A" w:rsidRPr="0053125A">
        <w:rPr>
          <w:rFonts w:eastAsiaTheme="minorHAnsi"/>
          <w:lang w:val="sr-Cyrl-RS"/>
        </w:rPr>
        <w:t>је подсетила да је борба против дискр</w:t>
      </w:r>
      <w:r w:rsidR="005D2BE4">
        <w:rPr>
          <w:rFonts w:eastAsiaTheme="minorHAnsi"/>
          <w:lang w:val="sr-Cyrl-RS"/>
        </w:rPr>
        <w:t>и</w:t>
      </w:r>
      <w:r w:rsidR="0053125A" w:rsidRPr="0053125A">
        <w:rPr>
          <w:rFonts w:eastAsiaTheme="minorHAnsi"/>
          <w:lang w:val="sr-Cyrl-RS"/>
        </w:rPr>
        <w:t>минације у Републици Србији започела донош</w:t>
      </w:r>
      <w:r w:rsidR="005D2BE4">
        <w:rPr>
          <w:rFonts w:eastAsiaTheme="minorHAnsi"/>
          <w:lang w:val="sr-Cyrl-RS"/>
        </w:rPr>
        <w:t>ење</w:t>
      </w:r>
      <w:r w:rsidR="0053125A" w:rsidRPr="0053125A">
        <w:rPr>
          <w:rFonts w:eastAsiaTheme="minorHAnsi"/>
          <w:lang w:val="sr-Cyrl-RS"/>
        </w:rPr>
        <w:t>м Закона о спречавању диск</w:t>
      </w:r>
      <w:r w:rsidR="005D2BE4">
        <w:rPr>
          <w:rFonts w:eastAsiaTheme="minorHAnsi"/>
          <w:lang w:val="sr-Cyrl-RS"/>
        </w:rPr>
        <w:t>риминације особа са инвалидитетом</w:t>
      </w:r>
      <w:r w:rsidR="0053125A" w:rsidRPr="0053125A">
        <w:rPr>
          <w:rFonts w:eastAsiaTheme="minorHAnsi"/>
          <w:lang w:val="sr-Cyrl-RS"/>
        </w:rPr>
        <w:t>. Тај закон је 2003/2004</w:t>
      </w:r>
      <w:r w:rsidR="005D2BE4">
        <w:rPr>
          <w:rFonts w:eastAsiaTheme="minorHAnsi"/>
          <w:lang w:val="sr-Cyrl-RS"/>
        </w:rPr>
        <w:t>.</w:t>
      </w:r>
      <w:r w:rsidR="0053125A" w:rsidRPr="0053125A">
        <w:rPr>
          <w:rFonts w:eastAsiaTheme="minorHAnsi"/>
          <w:lang w:val="sr-Cyrl-RS"/>
        </w:rPr>
        <w:t xml:space="preserve"> године отворио пут борби против дискриминаци</w:t>
      </w:r>
      <w:r w:rsidR="005D2BE4">
        <w:rPr>
          <w:rFonts w:eastAsiaTheme="minorHAnsi"/>
          <w:lang w:val="sr-Cyrl-RS"/>
        </w:rPr>
        <w:t>ј</w:t>
      </w:r>
      <w:r w:rsidR="0053125A" w:rsidRPr="0053125A">
        <w:rPr>
          <w:rFonts w:eastAsiaTheme="minorHAnsi"/>
          <w:lang w:val="sr-Cyrl-RS"/>
        </w:rPr>
        <w:t>е. Закон о борби п</w:t>
      </w:r>
      <w:r w:rsidR="005D2BE4">
        <w:rPr>
          <w:rFonts w:eastAsiaTheme="minorHAnsi"/>
          <w:lang w:val="sr-Cyrl-RS"/>
        </w:rPr>
        <w:t>рот</w:t>
      </w:r>
      <w:r w:rsidR="0053125A" w:rsidRPr="0053125A">
        <w:rPr>
          <w:rFonts w:eastAsiaTheme="minorHAnsi"/>
          <w:lang w:val="sr-Cyrl-RS"/>
        </w:rPr>
        <w:t xml:space="preserve">ив дискриминације је усвојен скоро пет </w:t>
      </w:r>
      <w:r w:rsidR="005D2BE4">
        <w:rPr>
          <w:rFonts w:eastAsiaTheme="minorHAnsi"/>
          <w:lang w:val="sr-Cyrl-RS"/>
        </w:rPr>
        <w:t>г</w:t>
      </w:r>
      <w:r w:rsidR="0053125A" w:rsidRPr="0053125A">
        <w:rPr>
          <w:rFonts w:eastAsiaTheme="minorHAnsi"/>
          <w:lang w:val="sr-Cyrl-RS"/>
        </w:rPr>
        <w:t>одина касније. Спречавање дискриминације је борба против предрасуда о другим људским бићима због тога што је неко различит</w:t>
      </w:r>
      <w:r w:rsidR="00CE0C53">
        <w:rPr>
          <w:rFonts w:eastAsiaTheme="minorHAnsi"/>
          <w:lang w:val="sr-Cyrl-RS"/>
        </w:rPr>
        <w:t xml:space="preserve"> јер је жена, особа са инвалиди</w:t>
      </w:r>
      <w:r w:rsidR="0053125A" w:rsidRPr="0053125A">
        <w:rPr>
          <w:rFonts w:eastAsiaTheme="minorHAnsi"/>
          <w:lang w:val="sr-Cyrl-RS"/>
        </w:rPr>
        <w:t>те</w:t>
      </w:r>
      <w:r w:rsidR="00CE0C53">
        <w:rPr>
          <w:rFonts w:eastAsiaTheme="minorHAnsi"/>
          <w:lang w:val="sr-Cyrl-RS"/>
        </w:rPr>
        <w:t>т</w:t>
      </w:r>
      <w:r w:rsidR="0053125A" w:rsidRPr="0053125A">
        <w:rPr>
          <w:rFonts w:eastAsiaTheme="minorHAnsi"/>
          <w:lang w:val="sr-Cyrl-RS"/>
        </w:rPr>
        <w:t>ом, другачије сексуалне организације, другачијег етничког порекла, друге нацио</w:t>
      </w:r>
      <w:r w:rsidR="00CE0C53">
        <w:rPr>
          <w:rFonts w:eastAsiaTheme="minorHAnsi"/>
          <w:lang w:val="sr-Cyrl-RS"/>
        </w:rPr>
        <w:t>налности итд. Предрасуде је теш</w:t>
      </w:r>
      <w:r w:rsidR="0053125A" w:rsidRPr="0053125A">
        <w:rPr>
          <w:rFonts w:eastAsiaTheme="minorHAnsi"/>
          <w:lang w:val="sr-Cyrl-RS"/>
        </w:rPr>
        <w:t>ко разбити, али може се забранити пон</w:t>
      </w:r>
      <w:r w:rsidR="00EC2D8D">
        <w:rPr>
          <w:rFonts w:eastAsiaTheme="minorHAnsi"/>
          <w:lang w:val="sr-Cyrl-RS"/>
        </w:rPr>
        <w:t>ашање засновано на предрасудама</w:t>
      </w:r>
      <w:r w:rsidR="0053125A" w:rsidRPr="0053125A">
        <w:rPr>
          <w:rFonts w:eastAsiaTheme="minorHAnsi"/>
          <w:lang w:val="sr-Cyrl-RS"/>
        </w:rPr>
        <w:t xml:space="preserve"> и то је суштина оба закона. Закон о родној равноправности је у суштини промен</w:t>
      </w:r>
      <w:r w:rsidR="00CE0C53">
        <w:rPr>
          <w:rFonts w:eastAsiaTheme="minorHAnsi"/>
          <w:lang w:val="sr-Cyrl-RS"/>
        </w:rPr>
        <w:t>а улога и жена и мушкараца. Указал</w:t>
      </w:r>
      <w:r w:rsidR="0053125A" w:rsidRPr="0053125A">
        <w:rPr>
          <w:rFonts w:eastAsiaTheme="minorHAnsi"/>
          <w:lang w:val="sr-Cyrl-RS"/>
        </w:rPr>
        <w:t>а је на развој институција које се баве питањима родне равноправнос</w:t>
      </w:r>
      <w:r w:rsidR="00CE0C53">
        <w:rPr>
          <w:rFonts w:eastAsiaTheme="minorHAnsi"/>
          <w:lang w:val="sr-Cyrl-RS"/>
        </w:rPr>
        <w:t>ти</w:t>
      </w:r>
      <w:r w:rsidR="0053125A" w:rsidRPr="0053125A">
        <w:rPr>
          <w:rFonts w:eastAsiaTheme="minorHAnsi"/>
          <w:lang w:val="sr-Cyrl-RS"/>
        </w:rPr>
        <w:t xml:space="preserve"> у Републици Србији и АП Војводини, борбу жена за право гласа, поменула је </w:t>
      </w:r>
      <w:r w:rsidR="00CE0C53">
        <w:rPr>
          <w:rFonts w:eastAsiaTheme="minorHAnsi"/>
          <w:lang w:val="sr-Cyrl-RS"/>
        </w:rPr>
        <w:t>пример Ксеније Аранасијевић која је прва жена докто</w:t>
      </w:r>
      <w:r w:rsidR="0053125A" w:rsidRPr="0053125A">
        <w:rPr>
          <w:rFonts w:eastAsiaTheme="minorHAnsi"/>
          <w:lang w:val="sr-Cyrl-RS"/>
        </w:rPr>
        <w:t>рка на</w:t>
      </w:r>
      <w:r w:rsidR="00CE0C53">
        <w:rPr>
          <w:rFonts w:eastAsiaTheme="minorHAnsi"/>
          <w:lang w:val="sr-Cyrl-RS"/>
        </w:rPr>
        <w:t xml:space="preserve">ука на </w:t>
      </w:r>
      <w:r w:rsidR="00DF6986">
        <w:rPr>
          <w:rFonts w:eastAsiaTheme="minorHAnsi"/>
          <w:lang w:val="sr-Cyrl-RS"/>
        </w:rPr>
        <w:t>Б</w:t>
      </w:r>
      <w:r w:rsidR="00CE0C53">
        <w:rPr>
          <w:rFonts w:eastAsiaTheme="minorHAnsi"/>
          <w:lang w:val="sr-Cyrl-RS"/>
        </w:rPr>
        <w:t>еоградском универзитету</w:t>
      </w:r>
      <w:r w:rsidR="0053125A" w:rsidRPr="0053125A">
        <w:rPr>
          <w:rFonts w:eastAsiaTheme="minorHAnsi"/>
          <w:lang w:val="sr-Cyrl-RS"/>
        </w:rPr>
        <w:t>, проблеме 90-их и њихов утицај на генерације мушкараца тада рођених. Такође је изнела став да Закон о родној равн</w:t>
      </w:r>
      <w:r w:rsidR="00CE0C53">
        <w:rPr>
          <w:rFonts w:eastAsiaTheme="minorHAnsi"/>
          <w:lang w:val="sr-Cyrl-RS"/>
        </w:rPr>
        <w:t>оправнос</w:t>
      </w:r>
      <w:r w:rsidR="0053125A" w:rsidRPr="0053125A">
        <w:rPr>
          <w:rFonts w:eastAsiaTheme="minorHAnsi"/>
          <w:lang w:val="sr-Cyrl-RS"/>
        </w:rPr>
        <w:t>т</w:t>
      </w:r>
      <w:r w:rsidR="00CE0C53">
        <w:rPr>
          <w:rFonts w:eastAsiaTheme="minorHAnsi"/>
          <w:lang w:val="sr-Cyrl-RS"/>
        </w:rPr>
        <w:t>и</w:t>
      </w:r>
      <w:r w:rsidR="0053125A" w:rsidRPr="0053125A">
        <w:rPr>
          <w:rFonts w:eastAsiaTheme="minorHAnsi"/>
          <w:lang w:val="sr-Cyrl-RS"/>
        </w:rPr>
        <w:t xml:space="preserve"> није закон о правима жена, већ закон о женама и мушкарцима и он треба да створи амбијент за неке следеће генерације у коме ће мушкарци и жене бити равноправни. Пол је</w:t>
      </w:r>
      <w:r w:rsidR="00CE0C53">
        <w:rPr>
          <w:rFonts w:eastAsiaTheme="minorHAnsi"/>
          <w:lang w:val="sr-Cyrl-RS"/>
        </w:rPr>
        <w:t xml:space="preserve"> </w:t>
      </w:r>
      <w:r w:rsidR="0053125A" w:rsidRPr="0053125A">
        <w:rPr>
          <w:rFonts w:eastAsiaTheme="minorHAnsi"/>
          <w:lang w:val="sr-Cyrl-RS"/>
        </w:rPr>
        <w:t>биолошка категорија, али све друго током нашег живота одређује друштво, оно формира улогу за жене и улогу за мушкарце које нису  праведне. Те улоге неће саме од себе да се мењају како би били равноправни,</w:t>
      </w:r>
      <w:r w:rsidR="00CE0C53">
        <w:rPr>
          <w:rFonts w:eastAsiaTheme="minorHAnsi"/>
          <w:lang w:val="sr-Cyrl-RS"/>
        </w:rPr>
        <w:t xml:space="preserve"> </w:t>
      </w:r>
      <w:r w:rsidR="0053125A" w:rsidRPr="0053125A">
        <w:rPr>
          <w:rFonts w:eastAsiaTheme="minorHAnsi"/>
          <w:lang w:val="sr-Cyrl-RS"/>
        </w:rPr>
        <w:t>већ томе треба да допр</w:t>
      </w:r>
      <w:r w:rsidR="00CE0C53">
        <w:rPr>
          <w:rFonts w:eastAsiaTheme="minorHAnsi"/>
          <w:lang w:val="sr-Cyrl-RS"/>
        </w:rPr>
        <w:t>и</w:t>
      </w:r>
      <w:r w:rsidR="0053125A" w:rsidRPr="0053125A">
        <w:rPr>
          <w:rFonts w:eastAsiaTheme="minorHAnsi"/>
          <w:lang w:val="sr-Cyrl-RS"/>
        </w:rPr>
        <w:t>несе овај закон. Одредбе о</w:t>
      </w:r>
      <w:r w:rsidR="00CE0C53">
        <w:rPr>
          <w:rFonts w:eastAsiaTheme="minorHAnsi"/>
          <w:lang w:val="sr-Cyrl-RS"/>
        </w:rPr>
        <w:t>вог закона треба да</w:t>
      </w:r>
      <w:r w:rsidR="0053125A" w:rsidRPr="0053125A">
        <w:rPr>
          <w:rFonts w:eastAsiaTheme="minorHAnsi"/>
          <w:lang w:val="sr-Cyrl-RS"/>
        </w:rPr>
        <w:t xml:space="preserve"> мењају природу моћи, укључујући и физичку моћ, јер се уводе мере против насиља над женама. </w:t>
      </w:r>
    </w:p>
    <w:p w:rsidR="0053125A" w:rsidRPr="0053125A" w:rsidRDefault="0053125A" w:rsidP="00DF6986">
      <w:pPr>
        <w:ind w:firstLine="720"/>
        <w:jc w:val="both"/>
        <w:rPr>
          <w:rFonts w:eastAsiaTheme="minorHAnsi"/>
          <w:lang w:val="sr-Cyrl-RS"/>
        </w:rPr>
      </w:pPr>
      <w:r w:rsidRPr="0053125A">
        <w:rPr>
          <w:rFonts w:eastAsiaTheme="minorHAnsi"/>
          <w:lang w:val="sr-Cyrl-RS"/>
        </w:rPr>
        <w:t>Говорила је и о финансијс</w:t>
      </w:r>
      <w:r w:rsidR="00D24829">
        <w:rPr>
          <w:rFonts w:eastAsiaTheme="minorHAnsi"/>
          <w:lang w:val="sr-Cyrl-RS"/>
        </w:rPr>
        <w:t>к</w:t>
      </w:r>
      <w:r w:rsidRPr="0053125A">
        <w:rPr>
          <w:rFonts w:eastAsiaTheme="minorHAnsi"/>
          <w:lang w:val="sr-Cyrl-RS"/>
        </w:rPr>
        <w:t>им средствима пот</w:t>
      </w:r>
      <w:r w:rsidR="00D24829">
        <w:rPr>
          <w:rFonts w:eastAsiaTheme="minorHAnsi"/>
          <w:lang w:val="sr-Cyrl-RS"/>
        </w:rPr>
        <w:t xml:space="preserve">ребним за примену овог закона, </w:t>
      </w:r>
      <w:r w:rsidRPr="0053125A">
        <w:rPr>
          <w:rFonts w:eastAsiaTheme="minorHAnsi"/>
          <w:lang w:val="sr-Cyrl-RS"/>
        </w:rPr>
        <w:t>а то подразумева фина</w:t>
      </w:r>
      <w:r w:rsidR="00D24829">
        <w:rPr>
          <w:rFonts w:eastAsiaTheme="minorHAnsi"/>
          <w:lang w:val="sr-Cyrl-RS"/>
        </w:rPr>
        <w:t>н</w:t>
      </w:r>
      <w:r w:rsidRPr="0053125A">
        <w:rPr>
          <w:rFonts w:eastAsiaTheme="minorHAnsi"/>
          <w:lang w:val="sr-Cyrl-RS"/>
        </w:rPr>
        <w:t xml:space="preserve">сирање нових институција, а такође с обзиром </w:t>
      </w:r>
      <w:r w:rsidR="00D24829">
        <w:rPr>
          <w:rFonts w:eastAsiaTheme="minorHAnsi"/>
          <w:lang w:val="sr-Cyrl-RS"/>
        </w:rPr>
        <w:t xml:space="preserve">на то </w:t>
      </w:r>
      <w:r w:rsidRPr="0053125A">
        <w:rPr>
          <w:rFonts w:eastAsiaTheme="minorHAnsi"/>
          <w:lang w:val="sr-Cyrl-RS"/>
        </w:rPr>
        <w:t>да закон садржи упућујуће норме потребне су измене и бројних других закона, а то ће захтевати и фина</w:t>
      </w:r>
      <w:r w:rsidR="00D24829">
        <w:rPr>
          <w:rFonts w:eastAsiaTheme="minorHAnsi"/>
          <w:lang w:val="sr-Cyrl-RS"/>
        </w:rPr>
        <w:t>н</w:t>
      </w:r>
      <w:r w:rsidRPr="0053125A">
        <w:rPr>
          <w:rFonts w:eastAsiaTheme="minorHAnsi"/>
          <w:lang w:val="sr-Cyrl-RS"/>
        </w:rPr>
        <w:t>сијска средства, али и знање. Сва министарства ће у оквиру свог делокруга рада морати да воде рачуна како ће мере које примењу</w:t>
      </w:r>
      <w:r w:rsidR="00D24829">
        <w:rPr>
          <w:rFonts w:eastAsiaTheme="minorHAnsi"/>
          <w:lang w:val="sr-Cyrl-RS"/>
        </w:rPr>
        <w:t>ју</w:t>
      </w:r>
      <w:r w:rsidRPr="0053125A">
        <w:rPr>
          <w:rFonts w:eastAsiaTheme="minorHAnsi"/>
          <w:lang w:val="sr-Cyrl-RS"/>
        </w:rPr>
        <w:t xml:space="preserve"> утицати на жене и мушкарце. </w:t>
      </w:r>
    </w:p>
    <w:p w:rsidR="0053125A" w:rsidRPr="0053125A" w:rsidRDefault="0053125A" w:rsidP="00DF6986">
      <w:pPr>
        <w:ind w:firstLine="720"/>
        <w:jc w:val="both"/>
        <w:rPr>
          <w:rFonts w:eastAsiaTheme="minorHAnsi"/>
          <w:lang w:val="sr-Cyrl-RS"/>
        </w:rPr>
      </w:pPr>
      <w:r w:rsidRPr="0053125A">
        <w:rPr>
          <w:rFonts w:eastAsiaTheme="minorHAnsi"/>
          <w:lang w:val="sr-Cyrl-RS"/>
        </w:rPr>
        <w:t>У складу са Законом о планском систему у припреми оба закона су уче</w:t>
      </w:r>
      <w:r w:rsidR="00D24829">
        <w:rPr>
          <w:rFonts w:eastAsiaTheme="minorHAnsi"/>
          <w:lang w:val="sr-Cyrl-RS"/>
        </w:rPr>
        <w:t>с</w:t>
      </w:r>
      <w:r w:rsidRPr="0053125A">
        <w:rPr>
          <w:rFonts w:eastAsiaTheme="minorHAnsi"/>
          <w:lang w:val="sr-Cyrl-RS"/>
        </w:rPr>
        <w:t xml:space="preserve">твовале све заинтересоване стране, невладине организације, струка, међународне организације и заједничким напорима се дошло до ових предлога закона. </w:t>
      </w:r>
    </w:p>
    <w:p w:rsidR="0053125A" w:rsidRPr="0053125A" w:rsidRDefault="0053125A" w:rsidP="00DF6986">
      <w:pPr>
        <w:ind w:firstLine="720"/>
        <w:jc w:val="both"/>
        <w:rPr>
          <w:rFonts w:eastAsiaTheme="minorHAnsi"/>
          <w:lang w:val="sr-Cyrl-RS"/>
        </w:rPr>
      </w:pPr>
      <w:r w:rsidRPr="0053125A">
        <w:rPr>
          <w:rFonts w:eastAsiaTheme="minorHAnsi"/>
          <w:lang w:val="sr-Cyrl-RS"/>
        </w:rPr>
        <w:t>Оба предлога закона треба да доведу до нај</w:t>
      </w:r>
      <w:r w:rsidR="00D24829">
        <w:rPr>
          <w:rFonts w:eastAsiaTheme="minorHAnsi"/>
          <w:lang w:val="sr-Cyrl-RS"/>
        </w:rPr>
        <w:t>бољих решења за оне з</w:t>
      </w:r>
      <w:r w:rsidRPr="0053125A">
        <w:rPr>
          <w:rFonts w:eastAsiaTheme="minorHAnsi"/>
          <w:lang w:val="sr-Cyrl-RS"/>
        </w:rPr>
        <w:t xml:space="preserve">а које се доносе и да буду алат </w:t>
      </w:r>
      <w:r w:rsidR="00D24829">
        <w:rPr>
          <w:rFonts w:eastAsiaTheme="minorHAnsi"/>
          <w:lang w:val="sr-Cyrl-RS"/>
        </w:rPr>
        <w:t>за промену друштвених односа у С</w:t>
      </w:r>
      <w:r w:rsidRPr="0053125A">
        <w:rPr>
          <w:rFonts w:eastAsiaTheme="minorHAnsi"/>
          <w:lang w:val="sr-Cyrl-RS"/>
        </w:rPr>
        <w:t xml:space="preserve">рбији које су добре за све. </w:t>
      </w:r>
    </w:p>
    <w:p w:rsidR="0053125A" w:rsidRPr="0053125A" w:rsidRDefault="0053125A" w:rsidP="0053125A">
      <w:pPr>
        <w:jc w:val="both"/>
        <w:rPr>
          <w:rFonts w:eastAsiaTheme="minorHAnsi"/>
          <w:lang w:val="sr-Cyrl-RS"/>
        </w:rPr>
      </w:pPr>
    </w:p>
    <w:p w:rsidR="0053125A" w:rsidRPr="0053125A" w:rsidRDefault="006C4617" w:rsidP="0053125A">
      <w:pPr>
        <w:ind w:firstLine="720"/>
        <w:jc w:val="both"/>
        <w:rPr>
          <w:rFonts w:eastAsiaTheme="minorHAnsi"/>
          <w:lang w:val="sr-Cyrl-RS"/>
        </w:rPr>
      </w:pPr>
      <w:r w:rsidRPr="00DF6986">
        <w:rPr>
          <w:rFonts w:eastAsiaTheme="minorHAnsi"/>
          <w:b/>
          <w:lang w:val="sr-Cyrl-RS"/>
        </w:rPr>
        <w:t>Председник Одбора</w:t>
      </w:r>
      <w:r>
        <w:rPr>
          <w:rFonts w:eastAsiaTheme="minorHAnsi"/>
          <w:lang w:val="sr-Cyrl-RS"/>
        </w:rPr>
        <w:t xml:space="preserve"> је навео да</w:t>
      </w:r>
      <w:r w:rsidR="0053125A" w:rsidRPr="0053125A">
        <w:rPr>
          <w:rFonts w:eastAsiaTheme="minorHAnsi"/>
          <w:lang w:val="sr-Cyrl-RS"/>
        </w:rPr>
        <w:t xml:space="preserve"> су прописи о забрани дискриминације већ дужи п</w:t>
      </w:r>
      <w:r>
        <w:rPr>
          <w:rFonts w:eastAsiaTheme="minorHAnsi"/>
          <w:lang w:val="sr-Cyrl-RS"/>
        </w:rPr>
        <w:t xml:space="preserve">ериод у примени и да је било </w:t>
      </w:r>
      <w:r w:rsidR="0053125A" w:rsidRPr="0053125A">
        <w:rPr>
          <w:rFonts w:eastAsiaTheme="minorHAnsi"/>
          <w:lang w:val="sr-Cyrl-RS"/>
        </w:rPr>
        <w:t>неопходно да дође до измене законодавног оквира, као и да очекује озбиљну дебату у начелној расправи која ће довести до оптималног решења. Нагласио је да су предложени закони</w:t>
      </w:r>
      <w:r>
        <w:rPr>
          <w:rFonts w:eastAsiaTheme="minorHAnsi"/>
          <w:lang w:val="sr-Cyrl-RS"/>
        </w:rPr>
        <w:t xml:space="preserve"> добар основ за даљи напредак у</w:t>
      </w:r>
      <w:r w:rsidR="0053125A" w:rsidRPr="0053125A">
        <w:rPr>
          <w:rFonts w:eastAsiaTheme="minorHAnsi"/>
          <w:lang w:val="sr-Cyrl-RS"/>
        </w:rPr>
        <w:t xml:space="preserve"> спречавању дискриминације, унапређења родне равноправности, спречавању насиља над женама као и спречавању укупног породичног насиља.</w:t>
      </w:r>
    </w:p>
    <w:p w:rsidR="0053125A" w:rsidRPr="00F33DFF" w:rsidRDefault="0053125A" w:rsidP="0053125A">
      <w:pPr>
        <w:jc w:val="both"/>
        <w:rPr>
          <w:rFonts w:eastAsiaTheme="minorHAnsi"/>
        </w:rPr>
      </w:pPr>
    </w:p>
    <w:p w:rsidR="0053125A" w:rsidRPr="0053125A" w:rsidRDefault="0053125A" w:rsidP="00916445">
      <w:pPr>
        <w:ind w:firstLine="720"/>
        <w:jc w:val="both"/>
        <w:rPr>
          <w:rFonts w:eastAsiaTheme="minorHAnsi"/>
          <w:lang w:val="sr-Cyrl-RS"/>
        </w:rPr>
      </w:pPr>
      <w:r w:rsidRPr="00DF6986">
        <w:rPr>
          <w:rFonts w:eastAsiaTheme="minorHAnsi"/>
          <w:b/>
          <w:lang w:val="sr-Cyrl-RS"/>
        </w:rPr>
        <w:t xml:space="preserve">Виктор </w:t>
      </w:r>
      <w:r w:rsidR="006C4617" w:rsidRPr="00DF6986">
        <w:rPr>
          <w:rFonts w:eastAsiaTheme="minorHAnsi"/>
          <w:b/>
          <w:lang w:val="sr-Cyrl-RS"/>
        </w:rPr>
        <w:t>Јевтовић</w:t>
      </w:r>
      <w:r w:rsidR="006C4617" w:rsidRPr="0053125A">
        <w:rPr>
          <w:rFonts w:eastAsiaTheme="minorHAnsi"/>
          <w:lang w:val="sr-Cyrl-RS"/>
        </w:rPr>
        <w:t xml:space="preserve"> </w:t>
      </w:r>
      <w:r w:rsidRPr="0053125A">
        <w:rPr>
          <w:rFonts w:eastAsiaTheme="minorHAnsi"/>
          <w:lang w:val="sr-Cyrl-RS"/>
        </w:rPr>
        <w:t>је напоменуо да су дешавања деведесетих година довела до пр</w:t>
      </w:r>
      <w:r w:rsidR="00916445">
        <w:rPr>
          <w:rFonts w:eastAsiaTheme="minorHAnsi"/>
          <w:lang w:val="sr-Cyrl-RS"/>
        </w:rPr>
        <w:t>облема при одрастању младих људи</w:t>
      </w:r>
      <w:r w:rsidRPr="0053125A">
        <w:rPr>
          <w:rFonts w:eastAsiaTheme="minorHAnsi"/>
          <w:lang w:val="sr-Cyrl-RS"/>
        </w:rPr>
        <w:t xml:space="preserve"> и да је веома важно издво</w:t>
      </w:r>
      <w:r w:rsidR="00E70844">
        <w:rPr>
          <w:rFonts w:eastAsiaTheme="minorHAnsi"/>
        </w:rPr>
        <w:t>ј</w:t>
      </w:r>
      <w:r w:rsidRPr="0053125A">
        <w:rPr>
          <w:rFonts w:eastAsiaTheme="minorHAnsi"/>
          <w:lang w:val="sr-Cyrl-RS"/>
        </w:rPr>
        <w:t>ити и обра</w:t>
      </w:r>
      <w:r w:rsidR="00916445">
        <w:rPr>
          <w:rFonts w:eastAsiaTheme="minorHAnsi"/>
          <w:lang w:val="sr-Cyrl-RS"/>
        </w:rPr>
        <w:t>зложити разлоге који су довели до тога да</w:t>
      </w:r>
      <w:r w:rsidRPr="0053125A">
        <w:rPr>
          <w:rFonts w:eastAsiaTheme="minorHAnsi"/>
          <w:lang w:val="sr-Cyrl-RS"/>
        </w:rPr>
        <w:t xml:space="preserve"> људи који су одрастали у то време немају разумевања за друге. </w:t>
      </w:r>
    </w:p>
    <w:p w:rsidR="0053125A" w:rsidRPr="0053125A" w:rsidRDefault="0053125A" w:rsidP="008D0AFB">
      <w:pPr>
        <w:jc w:val="both"/>
        <w:rPr>
          <w:rFonts w:eastAsiaTheme="minorHAnsi"/>
          <w:lang w:val="sr-Cyrl-RS"/>
        </w:rPr>
      </w:pPr>
    </w:p>
    <w:p w:rsidR="0053125A" w:rsidRPr="0053125A" w:rsidRDefault="0053125A" w:rsidP="008D0AFB">
      <w:pPr>
        <w:ind w:firstLine="720"/>
        <w:jc w:val="both"/>
        <w:rPr>
          <w:rFonts w:eastAsiaTheme="minorHAnsi"/>
          <w:lang w:val="sr-Cyrl-RS"/>
        </w:rPr>
      </w:pPr>
      <w:r w:rsidRPr="00DF6986">
        <w:rPr>
          <w:rFonts w:eastAsiaTheme="minorHAnsi"/>
          <w:b/>
          <w:lang w:val="sr-Cyrl-RS"/>
        </w:rPr>
        <w:t>Небојша Бакарец</w:t>
      </w:r>
      <w:r w:rsidRPr="0053125A">
        <w:rPr>
          <w:rFonts w:eastAsiaTheme="minorHAnsi"/>
          <w:lang w:val="sr-Cyrl-RS"/>
        </w:rPr>
        <w:t xml:space="preserve"> је нагласио да се у јавности поводом предложених закона диже много мања бука него што је то био случај у неком претходном периоду,  што је оценио као </w:t>
      </w:r>
      <w:r w:rsidRPr="0053125A">
        <w:rPr>
          <w:rFonts w:eastAsiaTheme="minorHAnsi"/>
          <w:lang w:val="sr-Cyrl-RS"/>
        </w:rPr>
        <w:lastRenderedPageBreak/>
        <w:t xml:space="preserve">веома добро, и као разлог за то навео да се </w:t>
      </w:r>
      <w:r w:rsidR="00E70844">
        <w:rPr>
          <w:rFonts w:eastAsiaTheme="minorHAnsi"/>
          <w:lang w:val="sr-Cyrl-RS"/>
        </w:rPr>
        <w:t>последњих</w:t>
      </w:r>
      <w:r w:rsidRPr="0053125A">
        <w:rPr>
          <w:rFonts w:eastAsiaTheme="minorHAnsi"/>
          <w:lang w:val="sr-Cyrl-RS"/>
        </w:rPr>
        <w:t xml:space="preserve"> девет година види константан помак </w:t>
      </w:r>
      <w:r w:rsidR="009919BA">
        <w:rPr>
          <w:rFonts w:eastAsiaTheme="minorHAnsi"/>
          <w:lang w:val="sr-Cyrl-RS"/>
        </w:rPr>
        <w:t>у</w:t>
      </w:r>
      <w:r w:rsidRPr="0053125A">
        <w:rPr>
          <w:rFonts w:eastAsiaTheme="minorHAnsi"/>
          <w:lang w:val="sr-Cyrl-RS"/>
        </w:rPr>
        <w:t>напред у погледу људских права, у погледу смањења подела и напетости у друштву, као и повећања воље за дија</w:t>
      </w:r>
      <w:r w:rsidR="000651BB">
        <w:rPr>
          <w:rFonts w:eastAsiaTheme="minorHAnsi"/>
          <w:lang w:val="sr-Cyrl-RS"/>
        </w:rPr>
        <w:t>логом и толеранције према мањин</w:t>
      </w:r>
      <w:r w:rsidR="00DF6986">
        <w:rPr>
          <w:rFonts w:eastAsiaTheme="minorHAnsi"/>
          <w:lang w:val="sr-Cyrl-RS"/>
        </w:rPr>
        <w:t xml:space="preserve">ама у друштву. Истакао је </w:t>
      </w:r>
      <w:r w:rsidRPr="0053125A">
        <w:rPr>
          <w:rFonts w:eastAsiaTheme="minorHAnsi"/>
          <w:lang w:val="sr-Cyrl-RS"/>
        </w:rPr>
        <w:t xml:space="preserve">да равноправност и забрана дискриминације представљају суштину предложених закона. Навео је и да је еволуција равноправности и еволуција појма дискриминације довела до термина </w:t>
      </w:r>
      <w:r w:rsidR="000651BB">
        <w:rPr>
          <w:rFonts w:eastAsiaTheme="minorHAnsi"/>
          <w:lang w:val="sr-Cyrl-RS"/>
        </w:rPr>
        <w:t>„</w:t>
      </w:r>
      <w:r w:rsidRPr="0053125A">
        <w:rPr>
          <w:rFonts w:eastAsiaTheme="minorHAnsi"/>
          <w:lang w:val="sr-Cyrl-RS"/>
        </w:rPr>
        <w:t>људски род</w:t>
      </w:r>
      <w:r w:rsidR="000651BB">
        <w:rPr>
          <w:rFonts w:eastAsiaTheme="minorHAnsi"/>
          <w:lang w:val="sr-Cyrl-RS"/>
        </w:rPr>
        <w:t>“</w:t>
      </w:r>
      <w:r w:rsidRPr="0053125A">
        <w:rPr>
          <w:rFonts w:eastAsiaTheme="minorHAnsi"/>
          <w:lang w:val="sr-Cyrl-RS"/>
        </w:rPr>
        <w:t xml:space="preserve"> која би требало да обухвати целокупно становништво.</w:t>
      </w:r>
    </w:p>
    <w:p w:rsidR="0053125A" w:rsidRPr="0053125A" w:rsidRDefault="0053125A" w:rsidP="008D0AFB">
      <w:pPr>
        <w:jc w:val="both"/>
        <w:rPr>
          <w:rFonts w:eastAsiaTheme="minorHAnsi"/>
          <w:lang w:val="sr-Cyrl-RS"/>
        </w:rPr>
      </w:pPr>
    </w:p>
    <w:p w:rsidR="0053125A" w:rsidRPr="0053125A" w:rsidRDefault="0053125A" w:rsidP="008D0AFB">
      <w:pPr>
        <w:ind w:firstLine="720"/>
        <w:jc w:val="both"/>
        <w:rPr>
          <w:rFonts w:eastAsiaTheme="minorHAnsi"/>
          <w:lang w:val="sr-Cyrl-RS"/>
        </w:rPr>
      </w:pPr>
      <w:r w:rsidRPr="00DF6986">
        <w:rPr>
          <w:rFonts w:eastAsiaTheme="minorHAnsi"/>
          <w:b/>
          <w:lang w:val="sr-Cyrl-RS"/>
        </w:rPr>
        <w:t>Гордана Чомић</w:t>
      </w:r>
      <w:r w:rsidRPr="0053125A">
        <w:rPr>
          <w:rFonts w:eastAsiaTheme="minorHAnsi"/>
          <w:lang w:val="sr-Cyrl-RS"/>
        </w:rPr>
        <w:t xml:space="preserve"> је </w:t>
      </w:r>
      <w:r w:rsidR="00DF6986">
        <w:rPr>
          <w:rFonts w:eastAsiaTheme="minorHAnsi"/>
          <w:lang w:val="sr-Cyrl-RS"/>
        </w:rPr>
        <w:t xml:space="preserve">одговарајући на наводе у расправи о предлозима закона, </w:t>
      </w:r>
      <w:r w:rsidRPr="0053125A">
        <w:rPr>
          <w:rFonts w:eastAsiaTheme="minorHAnsi"/>
          <w:lang w:val="sr-Cyrl-RS"/>
        </w:rPr>
        <w:t>напоменула да је контекст у којем расте једна генерација у друштву веома важна тема и да је одговорност генерације родитеља за околности у којима будућа генерација одраста и планира себи живот. Навела је да поменута еволуција равноправности и дискриминације може да има и успоне и падове и да је неопходна друштвена воља да се негују, одрже и унапређују добри процеси. У наставку излагања је истакла да је предложени закон део мозаика који ће унапредити и права мушкараца и права жена и нагласила да се наведени циљеви могу постићи само кроз равноправан дијалог.</w:t>
      </w:r>
    </w:p>
    <w:p w:rsidR="0053125A" w:rsidRPr="0053125A" w:rsidRDefault="0053125A" w:rsidP="008D0AFB">
      <w:pPr>
        <w:jc w:val="both"/>
        <w:rPr>
          <w:rFonts w:eastAsiaTheme="minorHAnsi"/>
          <w:lang w:val="sr-Cyrl-RS"/>
        </w:rPr>
      </w:pPr>
    </w:p>
    <w:p w:rsidR="00C06E83" w:rsidRDefault="00DF6986" w:rsidP="008D0AFB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Након завршене расправе, н</w:t>
      </w:r>
      <w:r w:rsidR="0053125A" w:rsidRPr="0053125A">
        <w:rPr>
          <w:rFonts w:eastAsiaTheme="minorHAnsi"/>
          <w:lang w:val="sr-Cyrl-RS"/>
        </w:rPr>
        <w:t>а предлог председника</w:t>
      </w:r>
      <w:r>
        <w:rPr>
          <w:rFonts w:eastAsiaTheme="minorHAnsi"/>
          <w:lang w:val="sr-Cyrl-RS"/>
        </w:rPr>
        <w:t xml:space="preserve"> Одбора</w:t>
      </w:r>
      <w:r w:rsidR="0053125A" w:rsidRPr="0053125A">
        <w:rPr>
          <w:rFonts w:eastAsiaTheme="minorHAnsi"/>
          <w:lang w:val="sr-Cyrl-RS"/>
        </w:rPr>
        <w:t xml:space="preserve">, Одбор је донео </w:t>
      </w:r>
      <w:r w:rsidR="0053125A" w:rsidRPr="00DF6986">
        <w:rPr>
          <w:rFonts w:eastAsiaTheme="minorHAnsi"/>
          <w:b/>
          <w:lang w:val="sr-Cyrl-RS"/>
        </w:rPr>
        <w:t>одлуку да</w:t>
      </w:r>
      <w:r w:rsidR="00306D34" w:rsidRPr="00DF6986">
        <w:rPr>
          <w:rFonts w:eastAsiaTheme="minorHAnsi"/>
          <w:b/>
          <w:lang w:val="sr-Cyrl-RS"/>
        </w:rPr>
        <w:t xml:space="preserve"> предложи Народној скупштини да</w:t>
      </w:r>
      <w:r w:rsidR="0053125A" w:rsidRPr="00DF6986">
        <w:rPr>
          <w:rFonts w:eastAsiaTheme="minorHAnsi"/>
          <w:b/>
          <w:lang w:val="sr-Cyrl-RS"/>
        </w:rPr>
        <w:t xml:space="preserve"> прихвати Предлог закона о изменама и допунама Закона о забрани дискриминације, у начелу</w:t>
      </w:r>
      <w:r w:rsidR="0053125A" w:rsidRPr="0053125A">
        <w:rPr>
          <w:rFonts w:eastAsiaTheme="minorHAnsi"/>
          <w:lang w:val="sr-Cyrl-RS"/>
        </w:rPr>
        <w:t xml:space="preserve">. За известиоца Одбора на седници Народне скупштине одређен је </w:t>
      </w:r>
      <w:r w:rsidR="0049010A">
        <w:rPr>
          <w:rFonts w:eastAsiaTheme="minorHAnsi"/>
          <w:lang w:val="sr-Cyrl-RS"/>
        </w:rPr>
        <w:t xml:space="preserve">др </w:t>
      </w:r>
      <w:r w:rsidR="0053125A" w:rsidRPr="0053125A">
        <w:rPr>
          <w:rFonts w:eastAsiaTheme="minorHAnsi"/>
          <w:lang w:val="sr-Cyrl-RS"/>
        </w:rPr>
        <w:t>Муамер Бачевац.</w:t>
      </w:r>
    </w:p>
    <w:p w:rsidR="0053125A" w:rsidRDefault="0053125A" w:rsidP="008D0AFB">
      <w:pPr>
        <w:pStyle w:val="NoSpacing"/>
        <w:jc w:val="both"/>
        <w:rPr>
          <w:rFonts w:eastAsiaTheme="minorHAnsi"/>
          <w:lang w:val="sr-Cyrl-RS"/>
        </w:rPr>
      </w:pPr>
    </w:p>
    <w:p w:rsidR="0053125A" w:rsidRDefault="0053125A" w:rsidP="008D0AFB">
      <w:pPr>
        <w:pStyle w:val="NoSpacing"/>
        <w:ind w:firstLine="720"/>
        <w:jc w:val="both"/>
        <w:rPr>
          <w:rFonts w:eastAsiaTheme="minorHAnsi"/>
          <w:lang w:val="sr-Cyrl-RS"/>
        </w:rPr>
      </w:pPr>
      <w:r w:rsidRPr="0053125A">
        <w:rPr>
          <w:rFonts w:eastAsiaTheme="minorHAnsi"/>
          <w:lang w:val="sr-Cyrl-RS"/>
        </w:rPr>
        <w:t xml:space="preserve">На предлог председника, Одбор је донео </w:t>
      </w:r>
      <w:r w:rsidRPr="00DF6986">
        <w:rPr>
          <w:rFonts w:eastAsiaTheme="minorHAnsi"/>
          <w:b/>
          <w:lang w:val="sr-Cyrl-RS"/>
        </w:rPr>
        <w:t>одлуку да</w:t>
      </w:r>
      <w:r w:rsidR="00306D34" w:rsidRPr="00DF6986">
        <w:rPr>
          <w:rFonts w:eastAsiaTheme="minorHAnsi"/>
          <w:b/>
          <w:lang w:val="sr-Cyrl-RS"/>
        </w:rPr>
        <w:t xml:space="preserve"> предложи Народној скупштини да</w:t>
      </w:r>
      <w:r w:rsidRPr="00DF6986">
        <w:rPr>
          <w:rFonts w:eastAsiaTheme="minorHAnsi"/>
          <w:b/>
          <w:lang w:val="sr-Cyrl-RS"/>
        </w:rPr>
        <w:t xml:space="preserve"> прихвати Предлог закона о родној равноправности, у начелу</w:t>
      </w:r>
      <w:r w:rsidRPr="0053125A">
        <w:rPr>
          <w:rFonts w:eastAsiaTheme="minorHAnsi"/>
          <w:lang w:val="sr-Cyrl-RS"/>
        </w:rPr>
        <w:t xml:space="preserve">. За известиоца Одбора на седници Народне скупштине одређен је </w:t>
      </w:r>
      <w:r w:rsidR="00586648">
        <w:rPr>
          <w:rFonts w:eastAsiaTheme="minorHAnsi"/>
          <w:lang w:val="sr-Cyrl-RS"/>
        </w:rPr>
        <w:t xml:space="preserve">др </w:t>
      </w:r>
      <w:r w:rsidRPr="0053125A">
        <w:rPr>
          <w:rFonts w:eastAsiaTheme="minorHAnsi"/>
          <w:lang w:val="sr-Cyrl-RS"/>
        </w:rPr>
        <w:t>Муамер Бачевац.</w:t>
      </w:r>
    </w:p>
    <w:p w:rsidR="008D0AFB" w:rsidRPr="008D0AFB" w:rsidRDefault="008D0AFB" w:rsidP="008D0AFB">
      <w:pPr>
        <w:pStyle w:val="NoSpacing"/>
        <w:ind w:firstLine="720"/>
        <w:jc w:val="both"/>
        <w:rPr>
          <w:rFonts w:eastAsiaTheme="minorHAnsi"/>
          <w:lang w:val="sr-Cyrl-RS"/>
        </w:rPr>
      </w:pPr>
    </w:p>
    <w:p w:rsidR="0053125A" w:rsidRPr="0053125A" w:rsidRDefault="00162558" w:rsidP="00C06E83">
      <w:pPr>
        <w:pStyle w:val="NoSpacing"/>
        <w:jc w:val="both"/>
        <w:rPr>
          <w:color w:val="FF0000"/>
          <w:lang w:val="sr-Cyrl-RS"/>
        </w:rPr>
      </w:pPr>
      <w:r>
        <w:rPr>
          <w:lang w:val="sr-Cyrl-RS"/>
        </w:rPr>
        <w:tab/>
        <w:t>С</w:t>
      </w:r>
      <w:r w:rsidR="00C06E83" w:rsidRPr="00C06E83">
        <w:rPr>
          <w:lang w:val="sr-Cyrl-RS"/>
        </w:rPr>
        <w:t xml:space="preserve">едница је </w:t>
      </w:r>
      <w:r w:rsidR="00C06E83" w:rsidRPr="0053125A">
        <w:rPr>
          <w:lang w:val="sr-Cyrl-RS"/>
        </w:rPr>
        <w:t>зак</w:t>
      </w:r>
      <w:r w:rsidR="00FA1B53" w:rsidRPr="0053125A">
        <w:rPr>
          <w:lang w:val="sr-Cyrl-RS"/>
        </w:rPr>
        <w:t>љ</w:t>
      </w:r>
      <w:r w:rsidR="0053125A" w:rsidRPr="0053125A">
        <w:rPr>
          <w:lang w:val="sr-Cyrl-RS"/>
        </w:rPr>
        <w:t>учена у 10.15 часова</w:t>
      </w:r>
      <w:r w:rsidR="00766D98" w:rsidRPr="0053125A">
        <w:rPr>
          <w:lang w:val="sr-Cyrl-RS"/>
        </w:rPr>
        <w:t>.</w:t>
      </w:r>
    </w:p>
    <w:p w:rsid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162558" w:rsidRPr="00C7384A" w:rsidRDefault="00162558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7384A" w:rsidRPr="00DF6986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Latn-RS"/>
        </w:rPr>
      </w:pPr>
      <w:r w:rsidRPr="00DF6986">
        <w:rPr>
          <w:sz w:val="26"/>
          <w:szCs w:val="26"/>
          <w:lang w:val="sr-Cyrl-RS"/>
        </w:rPr>
        <w:t>СЕКРЕТАР ОДБОРА</w:t>
      </w:r>
      <w:r w:rsidRPr="00DF6986">
        <w:rPr>
          <w:sz w:val="26"/>
          <w:szCs w:val="26"/>
          <w:lang w:val="sr-Cyrl-RS"/>
        </w:rPr>
        <w:tab/>
      </w:r>
      <w:r w:rsidRPr="00DF6986">
        <w:rPr>
          <w:sz w:val="26"/>
          <w:szCs w:val="26"/>
          <w:lang w:val="sr-Latn-RS"/>
        </w:rPr>
        <w:t xml:space="preserve">                         </w:t>
      </w:r>
      <w:r w:rsidRPr="00DF6986">
        <w:rPr>
          <w:sz w:val="26"/>
          <w:szCs w:val="26"/>
          <w:lang w:val="sr-Cyrl-RS"/>
        </w:rPr>
        <w:tab/>
        <w:t xml:space="preserve">           ПРЕДСЕДНИК ОДБОР</w:t>
      </w:r>
      <w:r w:rsidRPr="00DF6986">
        <w:rPr>
          <w:sz w:val="26"/>
          <w:szCs w:val="26"/>
          <w:lang w:val="sr-Latn-RS"/>
        </w:rPr>
        <w:t>A</w:t>
      </w:r>
    </w:p>
    <w:p w:rsidR="00C7384A" w:rsidRPr="00DF6986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 w:rsidRPr="00DF6986">
        <w:rPr>
          <w:sz w:val="26"/>
          <w:szCs w:val="26"/>
          <w:lang w:val="sr-Cyrl-RS"/>
        </w:rPr>
        <w:tab/>
      </w:r>
    </w:p>
    <w:p w:rsidR="00C7384A" w:rsidRPr="00DF6986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 w:rsidRPr="00DF6986">
        <w:rPr>
          <w:sz w:val="26"/>
          <w:szCs w:val="26"/>
          <w:lang w:val="sr-Cyrl-RS"/>
        </w:rPr>
        <w:t>Рајка Вукомановић</w:t>
      </w:r>
      <w:r w:rsidRPr="00DF6986">
        <w:rPr>
          <w:sz w:val="26"/>
          <w:szCs w:val="26"/>
          <w:lang w:val="sr-Cyrl-RS"/>
        </w:rPr>
        <w:tab/>
      </w:r>
      <w:r w:rsidRPr="00DF6986">
        <w:rPr>
          <w:sz w:val="26"/>
          <w:szCs w:val="26"/>
          <w:lang w:val="sr-Cyrl-RS"/>
        </w:rPr>
        <w:tab/>
      </w:r>
      <w:r w:rsidRPr="00DF6986">
        <w:rPr>
          <w:sz w:val="26"/>
          <w:szCs w:val="26"/>
          <w:lang w:val="sr-Cyrl-RS"/>
        </w:rPr>
        <w:tab/>
      </w:r>
      <w:r w:rsidRPr="00DF6986">
        <w:rPr>
          <w:sz w:val="26"/>
          <w:szCs w:val="26"/>
          <w:lang w:val="sr-Latn-RS"/>
        </w:rPr>
        <w:t xml:space="preserve">                      </w:t>
      </w:r>
      <w:r w:rsidR="00766D98" w:rsidRPr="00DF6986">
        <w:rPr>
          <w:sz w:val="26"/>
          <w:szCs w:val="26"/>
          <w:lang w:val="sr-Cyrl-RS"/>
        </w:rPr>
        <w:t xml:space="preserve">    </w:t>
      </w:r>
      <w:r w:rsidRPr="00DF6986">
        <w:rPr>
          <w:sz w:val="26"/>
          <w:szCs w:val="26"/>
          <w:lang w:val="sr-Cyrl-RS"/>
        </w:rPr>
        <w:t xml:space="preserve"> </w:t>
      </w:r>
      <w:r w:rsidR="00DF6986">
        <w:rPr>
          <w:sz w:val="26"/>
          <w:szCs w:val="26"/>
          <w:lang w:val="sr-Cyrl-RS"/>
        </w:rPr>
        <w:t xml:space="preserve">          </w:t>
      </w:r>
      <w:r w:rsidR="00766D98" w:rsidRPr="00DF6986">
        <w:rPr>
          <w:sz w:val="26"/>
          <w:szCs w:val="26"/>
          <w:lang w:val="sr-Cyrl-RS"/>
        </w:rPr>
        <w:t>др Муамер Бачевац</w:t>
      </w:r>
    </w:p>
    <w:p w:rsidR="00C7384A" w:rsidRPr="00DF6986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06E83" w:rsidRPr="00DF6986" w:rsidRDefault="00C06E83">
      <w:pPr>
        <w:pStyle w:val="NoSpacing"/>
        <w:jc w:val="both"/>
        <w:rPr>
          <w:lang w:val="sr-Cyrl-RS"/>
        </w:rPr>
      </w:pPr>
    </w:p>
    <w:sectPr w:rsidR="00C06E83" w:rsidRPr="00DF698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6A5" w:rsidRDefault="005D26A5" w:rsidP="00162558">
      <w:r>
        <w:separator/>
      </w:r>
    </w:p>
  </w:endnote>
  <w:endnote w:type="continuationSeparator" w:id="0">
    <w:p w:rsidR="005D26A5" w:rsidRDefault="005D26A5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055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558" w:rsidRDefault="00162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E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6A5" w:rsidRDefault="005D26A5" w:rsidP="00162558">
      <w:r>
        <w:separator/>
      </w:r>
    </w:p>
  </w:footnote>
  <w:footnote w:type="continuationSeparator" w:id="0">
    <w:p w:rsidR="005D26A5" w:rsidRDefault="005D26A5" w:rsidP="0016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4B22"/>
    <w:multiLevelType w:val="hybridMultilevel"/>
    <w:tmpl w:val="442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74"/>
    <w:rsid w:val="00053C85"/>
    <w:rsid w:val="000651BB"/>
    <w:rsid w:val="00090850"/>
    <w:rsid w:val="000F5263"/>
    <w:rsid w:val="00107388"/>
    <w:rsid w:val="00162558"/>
    <w:rsid w:val="001863E3"/>
    <w:rsid w:val="001E3B92"/>
    <w:rsid w:val="002377C2"/>
    <w:rsid w:val="002523AC"/>
    <w:rsid w:val="002D7EB3"/>
    <w:rsid w:val="00306D34"/>
    <w:rsid w:val="00315FDC"/>
    <w:rsid w:val="00322A20"/>
    <w:rsid w:val="003316D7"/>
    <w:rsid w:val="00347974"/>
    <w:rsid w:val="00356F88"/>
    <w:rsid w:val="00362FBB"/>
    <w:rsid w:val="00390C51"/>
    <w:rsid w:val="003B5224"/>
    <w:rsid w:val="003D3B64"/>
    <w:rsid w:val="003D78E6"/>
    <w:rsid w:val="00402866"/>
    <w:rsid w:val="004245B7"/>
    <w:rsid w:val="00435587"/>
    <w:rsid w:val="0046665F"/>
    <w:rsid w:val="0049010A"/>
    <w:rsid w:val="004D7A9C"/>
    <w:rsid w:val="004E754D"/>
    <w:rsid w:val="004F59A1"/>
    <w:rsid w:val="00500D78"/>
    <w:rsid w:val="00506482"/>
    <w:rsid w:val="0053125A"/>
    <w:rsid w:val="005660B1"/>
    <w:rsid w:val="00586648"/>
    <w:rsid w:val="005D26A5"/>
    <w:rsid w:val="005D2BE4"/>
    <w:rsid w:val="005D707B"/>
    <w:rsid w:val="005F0686"/>
    <w:rsid w:val="006049D9"/>
    <w:rsid w:val="006256B0"/>
    <w:rsid w:val="006727D7"/>
    <w:rsid w:val="0069035B"/>
    <w:rsid w:val="006A4A88"/>
    <w:rsid w:val="006C4617"/>
    <w:rsid w:val="006D3C19"/>
    <w:rsid w:val="006D65CA"/>
    <w:rsid w:val="00766D98"/>
    <w:rsid w:val="007A2747"/>
    <w:rsid w:val="007F1F2B"/>
    <w:rsid w:val="0088377A"/>
    <w:rsid w:val="008A0FF1"/>
    <w:rsid w:val="008A45D5"/>
    <w:rsid w:val="008D0AFB"/>
    <w:rsid w:val="008E7AB3"/>
    <w:rsid w:val="00902E77"/>
    <w:rsid w:val="00916445"/>
    <w:rsid w:val="00931F4F"/>
    <w:rsid w:val="00962C0C"/>
    <w:rsid w:val="009919BA"/>
    <w:rsid w:val="009D7292"/>
    <w:rsid w:val="009E0AB2"/>
    <w:rsid w:val="00A1708F"/>
    <w:rsid w:val="00A65A3E"/>
    <w:rsid w:val="00B1133B"/>
    <w:rsid w:val="00B31BF4"/>
    <w:rsid w:val="00B46E18"/>
    <w:rsid w:val="00B72E38"/>
    <w:rsid w:val="00B83C3E"/>
    <w:rsid w:val="00B973C9"/>
    <w:rsid w:val="00BD0933"/>
    <w:rsid w:val="00BE7716"/>
    <w:rsid w:val="00C06E83"/>
    <w:rsid w:val="00C17CFE"/>
    <w:rsid w:val="00C7384A"/>
    <w:rsid w:val="00CE0C53"/>
    <w:rsid w:val="00D018D2"/>
    <w:rsid w:val="00D035AF"/>
    <w:rsid w:val="00D24829"/>
    <w:rsid w:val="00DF6986"/>
    <w:rsid w:val="00E26FE9"/>
    <w:rsid w:val="00E411C3"/>
    <w:rsid w:val="00E4510F"/>
    <w:rsid w:val="00E70844"/>
    <w:rsid w:val="00EA3E37"/>
    <w:rsid w:val="00EC2D8D"/>
    <w:rsid w:val="00EC5A76"/>
    <w:rsid w:val="00F33DFF"/>
    <w:rsid w:val="00F43469"/>
    <w:rsid w:val="00F5078D"/>
    <w:rsid w:val="00FA1B53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43C"/>
  <w15:docId w15:val="{1ED333A0-6098-443B-8588-72E65392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Žurkić</cp:lastModifiedBy>
  <cp:revision>24</cp:revision>
  <dcterms:created xsi:type="dcterms:W3CDTF">2021-09-23T08:05:00Z</dcterms:created>
  <dcterms:modified xsi:type="dcterms:W3CDTF">2021-10-22T08:35:00Z</dcterms:modified>
</cp:coreProperties>
</file>